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D8" w:rsidRDefault="00381ED8" w:rsidP="00673153">
      <w:pPr>
        <w:jc w:val="center"/>
        <w:rPr>
          <w:rFonts w:ascii="HG丸ｺﾞｼｯｸM-PRO" w:eastAsia="HG丸ｺﾞｼｯｸM-PRO" w:hAnsi="HG丸ｺﾞｼｯｸM-PRO"/>
          <w:sz w:val="24"/>
          <w:szCs w:val="24"/>
        </w:rPr>
      </w:pPr>
      <w:r w:rsidRPr="0020194B">
        <w:rPr>
          <w:rFonts w:ascii="HG丸ｺﾞｼｯｸM-PRO" w:eastAsia="HG丸ｺﾞｼｯｸM-PRO" w:hAnsi="HG丸ｺﾞｼｯｸM-PRO" w:hint="eastAsia"/>
          <w:sz w:val="24"/>
          <w:szCs w:val="24"/>
        </w:rPr>
        <w:t>平成２９年度　長崎県受託事</w:t>
      </w:r>
      <w:r w:rsidR="007D5398" w:rsidRPr="0020194B">
        <w:rPr>
          <w:rFonts w:ascii="HG丸ｺﾞｼｯｸM-PRO" w:eastAsia="HG丸ｺﾞｼｯｸM-PRO" w:hAnsi="HG丸ｺﾞｼｯｸM-PRO" w:hint="eastAsia"/>
          <w:sz w:val="24"/>
          <w:szCs w:val="24"/>
        </w:rPr>
        <w:t>業</w:t>
      </w:r>
      <w:r w:rsidR="00EC4E46">
        <w:rPr>
          <w:rFonts w:ascii="HG丸ｺﾞｼｯｸM-PRO" w:eastAsia="HG丸ｺﾞｼｯｸM-PRO" w:hAnsi="HG丸ｺﾞｼｯｸM-PRO" w:hint="eastAsia"/>
          <w:sz w:val="24"/>
          <w:szCs w:val="24"/>
        </w:rPr>
        <w:t>「</w:t>
      </w:r>
      <w:bookmarkStart w:id="0" w:name="_GoBack"/>
      <w:bookmarkEnd w:id="0"/>
      <w:r w:rsidRPr="0020194B">
        <w:rPr>
          <w:rFonts w:ascii="HG丸ｺﾞｼｯｸM-PRO" w:eastAsia="HG丸ｺﾞｼｯｸM-PRO" w:hAnsi="HG丸ｺﾞｼｯｸM-PRO" w:hint="eastAsia"/>
          <w:sz w:val="24"/>
          <w:szCs w:val="24"/>
        </w:rPr>
        <w:t>知的財産流通事業化支援事業」</w:t>
      </w:r>
    </w:p>
    <w:p w:rsidR="00955150" w:rsidRDefault="00925FD1" w:rsidP="0020194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3360" behindDoc="0" locked="0" layoutInCell="1" allowOverlap="1" wp14:anchorId="00EF33DB" wp14:editId="73A4F88D">
                <wp:simplePos x="0" y="0"/>
                <wp:positionH relativeFrom="column">
                  <wp:posOffset>137160</wp:posOffset>
                </wp:positionH>
                <wp:positionV relativeFrom="paragraph">
                  <wp:posOffset>162560</wp:posOffset>
                </wp:positionV>
                <wp:extent cx="6143625" cy="1438275"/>
                <wp:effectExtent l="0" t="0" r="28575" b="28575"/>
                <wp:wrapNone/>
                <wp:docPr id="5" name="小波 5"/>
                <wp:cNvGraphicFramePr/>
                <a:graphic xmlns:a="http://schemas.openxmlformats.org/drawingml/2006/main">
                  <a:graphicData uri="http://schemas.microsoft.com/office/word/2010/wordprocessingShape">
                    <wps:wsp>
                      <wps:cNvSpPr/>
                      <wps:spPr>
                        <a:xfrm>
                          <a:off x="0" y="0"/>
                          <a:ext cx="6143625" cy="1438275"/>
                        </a:xfrm>
                        <a:prstGeom prst="doubleWave">
                          <a:avLst>
                            <a:gd name="adj1" fmla="val 6250"/>
                            <a:gd name="adj2" fmla="val -46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5FD1" w:rsidRPr="00925FD1" w:rsidRDefault="00925FD1" w:rsidP="00925FD1">
                            <w:pPr>
                              <w:jc w:val="center"/>
                              <w:rPr>
                                <w:rFonts w:ascii="HG丸ｺﾞｼｯｸM-PRO" w:eastAsia="HG丸ｺﾞｼｯｸM-PRO" w:hAnsi="HG丸ｺﾞｼｯｸM-PRO"/>
                                <w:b/>
                                <w:kern w:val="0"/>
                                <w:sz w:val="36"/>
                                <w:szCs w:val="32"/>
                              </w:rPr>
                            </w:pPr>
                            <w:r w:rsidRPr="00925FD1">
                              <w:rPr>
                                <w:rFonts w:ascii="HG丸ｺﾞｼｯｸM-PRO" w:eastAsia="HG丸ｺﾞｼｯｸM-PRO" w:hAnsi="HG丸ｺﾞｼｯｸM-PRO" w:hint="eastAsia"/>
                                <w:b/>
                                <w:kern w:val="0"/>
                                <w:sz w:val="36"/>
                                <w:szCs w:val="32"/>
                              </w:rPr>
                              <w:t>知財ビジネスマッチングinながさき2017</w:t>
                            </w:r>
                          </w:p>
                          <w:p w:rsidR="003C18B5" w:rsidRPr="001352B8" w:rsidRDefault="003C18B5" w:rsidP="003C18B5">
                            <w:pPr>
                              <w:jc w:val="center"/>
                              <w:rPr>
                                <w:rFonts w:ascii="HG丸ｺﾞｼｯｸM-PRO" w:eastAsia="HG丸ｺﾞｼｯｸM-PRO" w:hAnsi="HG丸ｺﾞｼｯｸM-PRO"/>
                                <w:b/>
                                <w:sz w:val="48"/>
                                <w:szCs w:val="32"/>
                                <w:shd w:val="pct15" w:color="auto" w:fill="FFFFFF"/>
                              </w:rPr>
                            </w:pPr>
                            <w:r w:rsidRPr="00925FD1">
                              <w:rPr>
                                <w:rFonts w:ascii="HG丸ｺﾞｼｯｸM-PRO" w:eastAsia="HG丸ｺﾞｼｯｸM-PRO" w:hAnsi="HG丸ｺﾞｼｯｸM-PRO" w:hint="eastAsia"/>
                                <w:b/>
                                <w:kern w:val="0"/>
                                <w:sz w:val="48"/>
                                <w:szCs w:val="32"/>
                              </w:rPr>
                              <w:t>「</w:t>
                            </w:r>
                            <w:r w:rsidR="00925FD1" w:rsidRPr="00925FD1">
                              <w:rPr>
                                <w:rFonts w:ascii="HG丸ｺﾞｼｯｸM-PRO" w:eastAsia="HG丸ｺﾞｼｯｸM-PRO" w:hAnsi="HG丸ｺﾞｼｯｸM-PRO" w:hint="eastAsia"/>
                                <w:b/>
                                <w:kern w:val="0"/>
                                <w:sz w:val="48"/>
                                <w:szCs w:val="32"/>
                              </w:rPr>
                              <w:t>第２回</w:t>
                            </w:r>
                            <w:r w:rsidRPr="00925FD1">
                              <w:rPr>
                                <w:rFonts w:ascii="HG丸ｺﾞｼｯｸM-PRO" w:eastAsia="HG丸ｺﾞｼｯｸM-PRO" w:hAnsi="HG丸ｺﾞｼｯｸM-PRO" w:hint="eastAsia"/>
                                <w:b/>
                                <w:kern w:val="0"/>
                                <w:sz w:val="48"/>
                                <w:szCs w:val="32"/>
                              </w:rPr>
                              <w:t>開放特許活用相談会」</w:t>
                            </w:r>
                          </w:p>
                          <w:p w:rsidR="003C18B5" w:rsidRDefault="003C18B5" w:rsidP="003C18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5" o:spid="_x0000_s1026" type="#_x0000_t188" style="position:absolute;left:0;text-align:left;margin-left:10.8pt;margin-top:12.8pt;width:483.7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" adj="1350,10699" fillcolor="#4f81bd [3204]" strokecolor="#243f60 [1604]" strokeweight="2pt">
                <v:textbox>
                  <w:txbxContent>
                    <w:p w:rsidR="00925FD1" w:rsidRPr="00925FD1" w:rsidRDefault="00925FD1" w:rsidP="00925FD1">
                      <w:pPr>
                        <w:jc w:val="center"/>
                        <w:rPr>
                          <w:rFonts w:ascii="HG丸ｺﾞｼｯｸM-PRO" w:eastAsia="HG丸ｺﾞｼｯｸM-PRO" w:hAnsi="HG丸ｺﾞｼｯｸM-PRO" w:hint="eastAsia"/>
                          <w:b/>
                          <w:kern w:val="0"/>
                          <w:sz w:val="36"/>
                          <w:szCs w:val="32"/>
                        </w:rPr>
                      </w:pPr>
                      <w:r w:rsidRPr="00925FD1">
                        <w:rPr>
                          <w:rFonts w:ascii="HG丸ｺﾞｼｯｸM-PRO" w:eastAsia="HG丸ｺﾞｼｯｸM-PRO" w:hAnsi="HG丸ｺﾞｼｯｸM-PRO" w:hint="eastAsia"/>
                          <w:b/>
                          <w:kern w:val="0"/>
                          <w:sz w:val="36"/>
                          <w:szCs w:val="32"/>
                        </w:rPr>
                        <w:t>知財ビジネスマッチングinながさき2017</w:t>
                      </w:r>
                    </w:p>
                    <w:p w:rsidR="003C18B5" w:rsidRPr="001352B8" w:rsidRDefault="003C18B5" w:rsidP="003C18B5">
                      <w:pPr>
                        <w:jc w:val="center"/>
                        <w:rPr>
                          <w:rFonts w:ascii="HG丸ｺﾞｼｯｸM-PRO" w:eastAsia="HG丸ｺﾞｼｯｸM-PRO" w:hAnsi="HG丸ｺﾞｼｯｸM-PRO"/>
                          <w:b/>
                          <w:sz w:val="48"/>
                          <w:szCs w:val="32"/>
                          <w:shd w:val="pct15" w:color="auto" w:fill="FFFFFF"/>
                        </w:rPr>
                      </w:pPr>
                      <w:r w:rsidRPr="00925FD1">
                        <w:rPr>
                          <w:rFonts w:ascii="HG丸ｺﾞｼｯｸM-PRO" w:eastAsia="HG丸ｺﾞｼｯｸM-PRO" w:hAnsi="HG丸ｺﾞｼｯｸM-PRO" w:hint="eastAsia"/>
                          <w:b/>
                          <w:kern w:val="0"/>
                          <w:sz w:val="48"/>
                          <w:szCs w:val="32"/>
                        </w:rPr>
                        <w:t>「</w:t>
                      </w:r>
                      <w:r w:rsidR="00925FD1" w:rsidRPr="00925FD1">
                        <w:rPr>
                          <w:rFonts w:ascii="HG丸ｺﾞｼｯｸM-PRO" w:eastAsia="HG丸ｺﾞｼｯｸM-PRO" w:hAnsi="HG丸ｺﾞｼｯｸM-PRO" w:hint="eastAsia"/>
                          <w:b/>
                          <w:kern w:val="0"/>
                          <w:sz w:val="48"/>
                          <w:szCs w:val="32"/>
                        </w:rPr>
                        <w:t>第２回</w:t>
                      </w:r>
                      <w:r w:rsidRPr="00925FD1">
                        <w:rPr>
                          <w:rFonts w:ascii="HG丸ｺﾞｼｯｸM-PRO" w:eastAsia="HG丸ｺﾞｼｯｸM-PRO" w:hAnsi="HG丸ｺﾞｼｯｸM-PRO" w:hint="eastAsia"/>
                          <w:b/>
                          <w:kern w:val="0"/>
                          <w:sz w:val="48"/>
                          <w:szCs w:val="32"/>
                        </w:rPr>
                        <w:t>開放特許活用相談会」</w:t>
                      </w:r>
                    </w:p>
                    <w:p w:rsidR="003C18B5" w:rsidRDefault="003C18B5" w:rsidP="003C18B5">
                      <w:pPr>
                        <w:jc w:val="center"/>
                      </w:pPr>
                    </w:p>
                  </w:txbxContent>
                </v:textbox>
              </v:shape>
            </w:pict>
          </mc:Fallback>
        </mc:AlternateContent>
      </w:r>
    </w:p>
    <w:p w:rsidR="003C18B5" w:rsidRDefault="003C18B5" w:rsidP="0020194B">
      <w:pPr>
        <w:ind w:firstLineChars="100" w:firstLine="240"/>
        <w:rPr>
          <w:rFonts w:ascii="HG丸ｺﾞｼｯｸM-PRO" w:eastAsia="HG丸ｺﾞｼｯｸM-PRO" w:hAnsi="HG丸ｺﾞｼｯｸM-PRO"/>
          <w:sz w:val="24"/>
          <w:szCs w:val="24"/>
        </w:rPr>
      </w:pPr>
    </w:p>
    <w:p w:rsidR="003C18B5" w:rsidRDefault="003C18B5" w:rsidP="0020194B">
      <w:pPr>
        <w:ind w:firstLineChars="100" w:firstLine="240"/>
        <w:rPr>
          <w:rFonts w:ascii="HG丸ｺﾞｼｯｸM-PRO" w:eastAsia="HG丸ｺﾞｼｯｸM-PRO" w:hAnsi="HG丸ｺﾞｼｯｸM-PRO"/>
          <w:sz w:val="24"/>
          <w:szCs w:val="24"/>
        </w:rPr>
      </w:pPr>
    </w:p>
    <w:p w:rsidR="0020194B" w:rsidRPr="0020194B" w:rsidRDefault="0020194B" w:rsidP="0020194B">
      <w:pPr>
        <w:ind w:firstLineChars="100" w:firstLine="240"/>
        <w:rPr>
          <w:rFonts w:ascii="HG丸ｺﾞｼｯｸM-PRO" w:eastAsia="HG丸ｺﾞｼｯｸM-PRO" w:hAnsi="HG丸ｺﾞｼｯｸM-PRO"/>
          <w:sz w:val="24"/>
          <w:szCs w:val="24"/>
        </w:rPr>
      </w:pPr>
    </w:p>
    <w:p w:rsidR="00673153" w:rsidRDefault="00673153" w:rsidP="00BA6C76">
      <w:pPr>
        <w:ind w:firstLineChars="100" w:firstLine="240"/>
        <w:rPr>
          <w:rFonts w:ascii="HG丸ｺﾞｼｯｸM-PRO" w:eastAsia="HG丸ｺﾞｼｯｸM-PRO" w:hAnsi="HG丸ｺﾞｼｯｸM-PRO"/>
          <w:sz w:val="24"/>
          <w:szCs w:val="24"/>
        </w:rPr>
      </w:pPr>
    </w:p>
    <w:p w:rsidR="00955150" w:rsidRDefault="00955150" w:rsidP="00BA6C76">
      <w:pPr>
        <w:ind w:firstLineChars="100" w:firstLine="240"/>
        <w:rPr>
          <w:rFonts w:ascii="HG丸ｺﾞｼｯｸM-PRO" w:eastAsia="HG丸ｺﾞｼｯｸM-PRO" w:hAnsi="HG丸ｺﾞｼｯｸM-PRO"/>
          <w:sz w:val="24"/>
          <w:szCs w:val="24"/>
        </w:rPr>
      </w:pPr>
    </w:p>
    <w:p w:rsidR="00925FD1" w:rsidRDefault="00925FD1" w:rsidP="00925FD1">
      <w:pPr>
        <w:ind w:firstLineChars="100" w:firstLine="240"/>
        <w:rPr>
          <w:rFonts w:ascii="HG丸ｺﾞｼｯｸM-PRO" w:eastAsia="HG丸ｺﾞｼｯｸM-PRO" w:hAnsi="HG丸ｺﾞｼｯｸM-PRO"/>
          <w:sz w:val="24"/>
          <w:szCs w:val="24"/>
        </w:rPr>
      </w:pPr>
    </w:p>
    <w:p w:rsidR="00955150" w:rsidRDefault="00955150" w:rsidP="00BA6C76">
      <w:pPr>
        <w:ind w:firstLineChars="100" w:firstLine="240"/>
        <w:rPr>
          <w:rFonts w:ascii="HG丸ｺﾞｼｯｸM-PRO" w:eastAsia="HG丸ｺﾞｼｯｸM-PRO" w:hAnsi="HG丸ｺﾞｼｯｸM-PRO"/>
          <w:sz w:val="24"/>
          <w:szCs w:val="24"/>
        </w:rPr>
      </w:pPr>
    </w:p>
    <w:p w:rsidR="00E63302" w:rsidRPr="00BA6C76" w:rsidRDefault="00955150" w:rsidP="00955150">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sidR="00381ED8" w:rsidRPr="0020194B">
        <w:rPr>
          <w:rFonts w:ascii="HG丸ｺﾞｼｯｸM-PRO" w:eastAsia="HG丸ｺﾞｼｯｸM-PRO" w:hAnsi="HG丸ｺﾞｼｯｸM-PRO" w:hint="eastAsia"/>
          <w:sz w:val="24"/>
          <w:szCs w:val="24"/>
        </w:rPr>
        <w:t>長崎県では</w:t>
      </w:r>
      <w:r w:rsidR="0020194B" w:rsidRPr="0020194B">
        <w:rPr>
          <w:rFonts w:ascii="HG丸ｺﾞｼｯｸM-PRO" w:eastAsia="HG丸ｺﾞｼｯｸM-PRO" w:hAnsi="HG丸ｺﾞｼｯｸM-PRO" w:hint="eastAsia"/>
          <w:sz w:val="24"/>
          <w:szCs w:val="24"/>
        </w:rPr>
        <w:t>、</w:t>
      </w:r>
      <w:r w:rsidR="00381ED8" w:rsidRPr="0020194B">
        <w:rPr>
          <w:rFonts w:ascii="HG丸ｺﾞｼｯｸM-PRO" w:eastAsia="HG丸ｺﾞｼｯｸM-PRO" w:hAnsi="HG丸ｺﾞｼｯｸM-PRO" w:hint="eastAsia"/>
          <w:sz w:val="24"/>
          <w:szCs w:val="24"/>
        </w:rPr>
        <w:t>昨年度より大企業の「開放特許」を活用して県内の中小企業における新商品開発や新事業</w:t>
      </w:r>
      <w:r w:rsidR="007D5398" w:rsidRPr="0020194B">
        <w:rPr>
          <w:rFonts w:ascii="HG丸ｺﾞｼｯｸM-PRO" w:eastAsia="HG丸ｺﾞｼｯｸM-PRO" w:hAnsi="HG丸ｺﾞｼｯｸM-PRO" w:hint="eastAsia"/>
          <w:sz w:val="24"/>
          <w:szCs w:val="24"/>
        </w:rPr>
        <w:t>創出</w:t>
      </w:r>
      <w:r w:rsidR="00381ED8" w:rsidRPr="0020194B">
        <w:rPr>
          <w:rFonts w:ascii="HG丸ｺﾞｼｯｸM-PRO" w:eastAsia="HG丸ｺﾞｼｯｸM-PRO" w:hAnsi="HG丸ｺﾞｼｯｸM-PRO" w:hint="eastAsia"/>
          <w:sz w:val="24"/>
          <w:szCs w:val="24"/>
        </w:rPr>
        <w:t>を</w:t>
      </w:r>
      <w:r w:rsidR="00E63302" w:rsidRPr="0020194B">
        <w:rPr>
          <w:rFonts w:ascii="HG丸ｺﾞｼｯｸM-PRO" w:eastAsia="HG丸ｺﾞｼｯｸM-PRO" w:hAnsi="HG丸ｺﾞｼｯｸM-PRO" w:hint="eastAsia"/>
          <w:sz w:val="24"/>
          <w:szCs w:val="24"/>
        </w:rPr>
        <w:t>促進</w:t>
      </w:r>
      <w:r w:rsidR="00381ED8" w:rsidRPr="0020194B">
        <w:rPr>
          <w:rFonts w:ascii="HG丸ｺﾞｼｯｸM-PRO" w:eastAsia="HG丸ｺﾞｼｯｸM-PRO" w:hAnsi="HG丸ｺﾞｼｯｸM-PRO" w:hint="eastAsia"/>
          <w:sz w:val="24"/>
          <w:szCs w:val="24"/>
        </w:rPr>
        <w:t>するため「知的財産</w:t>
      </w:r>
      <w:r w:rsidR="00E63302" w:rsidRPr="0020194B">
        <w:rPr>
          <w:rFonts w:ascii="HG丸ｺﾞｼｯｸM-PRO" w:eastAsia="HG丸ｺﾞｼｯｸM-PRO" w:hAnsi="HG丸ｺﾞｼｯｸM-PRO" w:hint="eastAsia"/>
          <w:sz w:val="24"/>
          <w:szCs w:val="24"/>
        </w:rPr>
        <w:t>流通事業化支援事業」をスタートしました。</w:t>
      </w:r>
      <w:r w:rsidR="00E63302" w:rsidRPr="0020194B">
        <w:rPr>
          <w:rFonts w:ascii="HG丸ｺﾞｼｯｸM-PRO" w:eastAsia="HG丸ｺﾞｼｯｸM-PRO" w:hAnsi="HG丸ｺﾞｼｯｸM-PRO" w:hint="eastAsia"/>
          <w:color w:val="000000" w:themeColor="text1"/>
          <w:sz w:val="24"/>
          <w:szCs w:val="24"/>
        </w:rPr>
        <w:t>開放特許の活用は、開発期間やコストの大幅削減、大企業ブランドによる安心感や信頼の向上などのメリットがあります。「アイディア、ヒントが欲しい」「自社製品を開発したい」という</w:t>
      </w:r>
      <w:r w:rsidR="002D672E" w:rsidRPr="0020194B">
        <w:rPr>
          <w:rFonts w:ascii="HG丸ｺﾞｼｯｸM-PRO" w:eastAsia="HG丸ｺﾞｼｯｸM-PRO" w:hAnsi="HG丸ｺﾞｼｯｸM-PRO" w:hint="eastAsia"/>
          <w:color w:val="000000" w:themeColor="text1"/>
          <w:sz w:val="24"/>
          <w:szCs w:val="24"/>
        </w:rPr>
        <w:t>、</w:t>
      </w:r>
      <w:r w:rsidR="00E63302" w:rsidRPr="0020194B">
        <w:rPr>
          <w:rFonts w:ascii="HG丸ｺﾞｼｯｸM-PRO" w:eastAsia="HG丸ｺﾞｼｯｸM-PRO" w:hAnsi="HG丸ｺﾞｼｯｸM-PRO" w:hint="eastAsia"/>
          <w:color w:val="000000" w:themeColor="text1"/>
          <w:sz w:val="24"/>
          <w:szCs w:val="24"/>
        </w:rPr>
        <w:t>やる気のある企業の皆様のご参加をお待ちしています。</w:t>
      </w:r>
    </w:p>
    <w:p w:rsidR="00955150" w:rsidRDefault="00955150" w:rsidP="00955150">
      <w:pPr>
        <w:rPr>
          <w:rFonts w:ascii="HG丸ｺﾞｼｯｸM-PRO" w:eastAsia="HG丸ｺﾞｼｯｸM-PRO" w:hAnsi="HG丸ｺﾞｼｯｸM-PRO"/>
          <w:sz w:val="24"/>
          <w:szCs w:val="24"/>
        </w:rPr>
      </w:pPr>
      <w:r>
        <w:rPr>
          <w:noProof/>
        </w:rPr>
        <w:drawing>
          <wp:anchor distT="0" distB="0" distL="114300" distR="114300" simplePos="0" relativeHeight="251664384" behindDoc="0" locked="0" layoutInCell="1" allowOverlap="1" wp14:anchorId="241FF555" wp14:editId="79137F37">
            <wp:simplePos x="0" y="0"/>
            <wp:positionH relativeFrom="column">
              <wp:posOffset>3764915</wp:posOffset>
            </wp:positionH>
            <wp:positionV relativeFrom="paragraph">
              <wp:posOffset>194310</wp:posOffset>
            </wp:positionV>
            <wp:extent cx="2362835" cy="19126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2835" cy="1912620"/>
                    </a:xfrm>
                    <a:prstGeom prst="rect">
                      <a:avLst/>
                    </a:prstGeom>
                  </pic:spPr>
                </pic:pic>
              </a:graphicData>
            </a:graphic>
            <wp14:sizeRelH relativeFrom="page">
              <wp14:pctWidth>0</wp14:pctWidth>
            </wp14:sizeRelH>
            <wp14:sizeRelV relativeFrom="page">
              <wp14:pctHeight>0</wp14:pctHeight>
            </wp14:sizeRelV>
          </wp:anchor>
        </w:drawing>
      </w:r>
    </w:p>
    <w:p w:rsidR="003C18B5" w:rsidRDefault="003C18B5" w:rsidP="0010761D">
      <w:pPr>
        <w:ind w:firstLineChars="100" w:firstLine="240"/>
        <w:rPr>
          <w:rFonts w:ascii="HG丸ｺﾞｼｯｸM-PRO" w:eastAsia="HG丸ｺﾞｼｯｸM-PRO" w:hAnsi="HG丸ｺﾞｼｯｸM-PRO"/>
          <w:sz w:val="24"/>
          <w:szCs w:val="24"/>
        </w:rPr>
      </w:pPr>
    </w:p>
    <w:p w:rsidR="00B54B32" w:rsidRPr="002D672E" w:rsidRDefault="0020194B" w:rsidP="00955150">
      <w:pPr>
        <w:ind w:firstLineChars="100" w:firstLine="280"/>
        <w:rPr>
          <w:rFonts w:ascii="HG丸ｺﾞｼｯｸM-PRO" w:eastAsia="HG丸ｺﾞｼｯｸM-PRO" w:hAnsi="HG丸ｺﾞｼｯｸM-PRO"/>
          <w:sz w:val="36"/>
          <w:szCs w:val="36"/>
        </w:rPr>
      </w:pPr>
      <w:r w:rsidRPr="00955150">
        <w:rPr>
          <w:rFonts w:ascii="HG丸ｺﾞｼｯｸM-PRO" w:eastAsia="HG丸ｺﾞｼｯｸM-PRO" w:hAnsi="HG丸ｺﾞｼｯｸM-PRO" w:hint="eastAsia"/>
          <w:sz w:val="28"/>
          <w:szCs w:val="24"/>
        </w:rPr>
        <w:t>日時</w:t>
      </w:r>
      <w:r>
        <w:rPr>
          <w:rFonts w:ascii="HG丸ｺﾞｼｯｸM-PRO" w:eastAsia="HG丸ｺﾞｼｯｸM-PRO" w:hAnsi="HG丸ｺﾞｼｯｸM-PRO" w:hint="eastAsia"/>
          <w:sz w:val="24"/>
          <w:szCs w:val="24"/>
        </w:rPr>
        <w:t xml:space="preserve">　平成</w:t>
      </w:r>
      <w:r w:rsidR="002D672E" w:rsidRPr="002D672E">
        <w:rPr>
          <w:rFonts w:ascii="HG丸ｺﾞｼｯｸM-PRO" w:eastAsia="HG丸ｺﾞｼｯｸM-PRO" w:hAnsi="HG丸ｺﾞｼｯｸM-PRO" w:hint="eastAsia"/>
          <w:sz w:val="36"/>
          <w:szCs w:val="36"/>
        </w:rPr>
        <w:t>３０</w:t>
      </w:r>
      <w:r w:rsidR="00B54B32" w:rsidRPr="00E63302">
        <w:rPr>
          <w:rFonts w:ascii="HG丸ｺﾞｼｯｸM-PRO" w:eastAsia="HG丸ｺﾞｼｯｸM-PRO" w:hAnsi="HG丸ｺﾞｼｯｸM-PRO" w:hint="eastAsia"/>
          <w:sz w:val="24"/>
          <w:szCs w:val="24"/>
        </w:rPr>
        <w:t>年</w:t>
      </w:r>
      <w:r w:rsidR="002D672E" w:rsidRPr="002D672E">
        <w:rPr>
          <w:rFonts w:ascii="HG丸ｺﾞｼｯｸM-PRO" w:eastAsia="HG丸ｺﾞｼｯｸM-PRO" w:hAnsi="HG丸ｺﾞｼｯｸM-PRO" w:hint="eastAsia"/>
          <w:sz w:val="36"/>
          <w:szCs w:val="36"/>
        </w:rPr>
        <w:t>２</w:t>
      </w:r>
      <w:r w:rsidR="00B54B32" w:rsidRPr="002D672E">
        <w:rPr>
          <w:rFonts w:ascii="HG丸ｺﾞｼｯｸM-PRO" w:eastAsia="HG丸ｺﾞｼｯｸM-PRO" w:hAnsi="HG丸ｺﾞｼｯｸM-PRO" w:hint="eastAsia"/>
          <w:sz w:val="36"/>
          <w:szCs w:val="36"/>
        </w:rPr>
        <w:t>月</w:t>
      </w:r>
      <w:r w:rsidR="002D672E" w:rsidRPr="002D672E">
        <w:rPr>
          <w:rFonts w:ascii="HG丸ｺﾞｼｯｸM-PRO" w:eastAsia="HG丸ｺﾞｼｯｸM-PRO" w:hAnsi="HG丸ｺﾞｼｯｸM-PRO" w:hint="eastAsia"/>
          <w:sz w:val="36"/>
          <w:szCs w:val="36"/>
        </w:rPr>
        <w:t>１９</w:t>
      </w:r>
      <w:r w:rsidR="00B54B32" w:rsidRPr="002D672E">
        <w:rPr>
          <w:rFonts w:ascii="HG丸ｺﾞｼｯｸM-PRO" w:eastAsia="HG丸ｺﾞｼｯｸM-PRO" w:hAnsi="HG丸ｺﾞｼｯｸM-PRO" w:hint="eastAsia"/>
          <w:sz w:val="36"/>
          <w:szCs w:val="36"/>
        </w:rPr>
        <w:t>日</w:t>
      </w:r>
      <w:r w:rsidR="002D672E" w:rsidRPr="002D672E">
        <w:rPr>
          <w:rFonts w:ascii="HG丸ｺﾞｼｯｸM-PRO" w:eastAsia="HG丸ｺﾞｼｯｸM-PRO" w:hAnsi="HG丸ｺﾞｼｯｸM-PRO" w:hint="eastAsia"/>
          <w:sz w:val="36"/>
          <w:szCs w:val="36"/>
        </w:rPr>
        <w:t>（月</w:t>
      </w:r>
      <w:r w:rsidR="00B54B32" w:rsidRPr="002D672E">
        <w:rPr>
          <w:rFonts w:ascii="HG丸ｺﾞｼｯｸM-PRO" w:eastAsia="HG丸ｺﾞｼｯｸM-PRO" w:hAnsi="HG丸ｺﾞｼｯｸM-PRO" w:hint="eastAsia"/>
          <w:sz w:val="36"/>
          <w:szCs w:val="36"/>
        </w:rPr>
        <w:t>）</w:t>
      </w:r>
    </w:p>
    <w:p w:rsidR="002D672E" w:rsidRPr="0020194B" w:rsidRDefault="00955150" w:rsidP="0010761D">
      <w:pPr>
        <w:ind w:firstLineChars="100" w:firstLine="2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24"/>
          <w:szCs w:val="24"/>
        </w:rPr>
        <w:t xml:space="preserve"> </w:t>
      </w:r>
      <w:r w:rsidR="008154CD">
        <w:rPr>
          <w:rFonts w:ascii="HG丸ｺﾞｼｯｸM-PRO" w:eastAsia="HG丸ｺﾞｼｯｸM-PRO" w:hAnsi="HG丸ｺﾞｼｯｸM-PRO" w:hint="eastAsia"/>
          <w:sz w:val="24"/>
          <w:szCs w:val="24"/>
        </w:rPr>
        <w:t xml:space="preserve">　　　</w:t>
      </w:r>
      <w:r w:rsidR="002D672E">
        <w:rPr>
          <w:rFonts w:ascii="HG丸ｺﾞｼｯｸM-PRO" w:eastAsia="HG丸ｺﾞｼｯｸM-PRO" w:hAnsi="HG丸ｺﾞｼｯｸM-PRO" w:hint="eastAsia"/>
          <w:sz w:val="24"/>
          <w:szCs w:val="24"/>
        </w:rPr>
        <w:t>午後</w:t>
      </w:r>
      <w:r w:rsidR="00673153">
        <w:rPr>
          <w:rFonts w:ascii="HG丸ｺﾞｼｯｸM-PRO" w:eastAsia="HG丸ｺﾞｼｯｸM-PRO" w:hAnsi="HG丸ｺﾞｼｯｸM-PRO" w:hint="eastAsia"/>
          <w:sz w:val="24"/>
          <w:szCs w:val="24"/>
        </w:rPr>
        <w:t xml:space="preserve">　</w:t>
      </w:r>
      <w:r w:rsidR="008154CD">
        <w:rPr>
          <w:rFonts w:ascii="HG丸ｺﾞｼｯｸM-PRO" w:eastAsia="HG丸ｺﾞｼｯｸM-PRO" w:hAnsi="HG丸ｺﾞｼｯｸM-PRO" w:hint="eastAsia"/>
          <w:sz w:val="36"/>
          <w:szCs w:val="36"/>
        </w:rPr>
        <w:t>２時</w:t>
      </w:r>
      <w:r w:rsidR="002D672E" w:rsidRPr="002D672E">
        <w:rPr>
          <w:rFonts w:ascii="HG丸ｺﾞｼｯｸM-PRO" w:eastAsia="HG丸ｺﾞｼｯｸM-PRO" w:hAnsi="HG丸ｺﾞｼｯｸM-PRO" w:hint="eastAsia"/>
          <w:sz w:val="36"/>
          <w:szCs w:val="36"/>
        </w:rPr>
        <w:t>～</w:t>
      </w:r>
      <w:r w:rsidR="008154CD">
        <w:rPr>
          <w:rFonts w:ascii="HG丸ｺﾞｼｯｸM-PRO" w:eastAsia="HG丸ｺﾞｼｯｸM-PRO" w:hAnsi="HG丸ｺﾞｼｯｸM-PRO" w:hint="eastAsia"/>
          <w:sz w:val="36"/>
          <w:szCs w:val="36"/>
        </w:rPr>
        <w:t>５</w:t>
      </w:r>
      <w:r w:rsidR="002D672E" w:rsidRPr="002D672E">
        <w:rPr>
          <w:rFonts w:ascii="HG丸ｺﾞｼｯｸM-PRO" w:eastAsia="HG丸ｺﾞｼｯｸM-PRO" w:hAnsi="HG丸ｺﾞｼｯｸM-PRO" w:hint="eastAsia"/>
          <w:sz w:val="36"/>
          <w:szCs w:val="36"/>
        </w:rPr>
        <w:t>時</w:t>
      </w:r>
    </w:p>
    <w:p w:rsidR="00955150" w:rsidRDefault="00955150" w:rsidP="00955150">
      <w:pPr>
        <w:rPr>
          <w:rFonts w:ascii="HG丸ｺﾞｼｯｸM-PRO" w:eastAsia="HG丸ｺﾞｼｯｸM-PRO" w:hAnsi="HG丸ｺﾞｼｯｸM-PRO"/>
          <w:sz w:val="24"/>
          <w:szCs w:val="24"/>
        </w:rPr>
      </w:pPr>
    </w:p>
    <w:p w:rsidR="003C18B5" w:rsidRDefault="00B54B32" w:rsidP="00955150">
      <w:pPr>
        <w:ind w:firstLineChars="100" w:firstLine="280"/>
        <w:rPr>
          <w:rFonts w:ascii="HG丸ｺﾞｼｯｸM-PRO" w:eastAsia="HG丸ｺﾞｼｯｸM-PRO" w:hAnsi="HG丸ｺﾞｼｯｸM-PRO"/>
          <w:sz w:val="36"/>
          <w:szCs w:val="36"/>
        </w:rPr>
      </w:pPr>
      <w:r w:rsidRPr="00955150">
        <w:rPr>
          <w:rFonts w:ascii="HG丸ｺﾞｼｯｸM-PRO" w:eastAsia="HG丸ｺﾞｼｯｸM-PRO" w:hAnsi="HG丸ｺﾞｼｯｸM-PRO" w:hint="eastAsia"/>
          <w:sz w:val="28"/>
          <w:szCs w:val="24"/>
        </w:rPr>
        <w:t>場所</w:t>
      </w:r>
      <w:r w:rsidRPr="00E63302">
        <w:rPr>
          <w:rFonts w:ascii="HG丸ｺﾞｼｯｸM-PRO" w:eastAsia="HG丸ｺﾞｼｯｸM-PRO" w:hAnsi="HG丸ｺﾞｼｯｸM-PRO" w:hint="eastAsia"/>
          <w:sz w:val="24"/>
          <w:szCs w:val="24"/>
        </w:rPr>
        <w:t xml:space="preserve">　</w:t>
      </w:r>
      <w:r w:rsidR="002D672E" w:rsidRPr="002D672E">
        <w:rPr>
          <w:rFonts w:ascii="HG丸ｺﾞｼｯｸM-PRO" w:eastAsia="HG丸ｺﾞｼｯｸM-PRO" w:hAnsi="HG丸ｺﾞｼｯｸM-PRO" w:hint="eastAsia"/>
          <w:sz w:val="36"/>
          <w:szCs w:val="36"/>
        </w:rPr>
        <w:t>諫早観光</w:t>
      </w:r>
      <w:r w:rsidR="0010761D">
        <w:rPr>
          <w:rFonts w:ascii="HG丸ｺﾞｼｯｸM-PRO" w:eastAsia="HG丸ｺﾞｼｯｸM-PRO" w:hAnsi="HG丸ｺﾞｼｯｸM-PRO" w:hint="eastAsia"/>
          <w:sz w:val="36"/>
          <w:szCs w:val="36"/>
        </w:rPr>
        <w:t>ホテル</w:t>
      </w:r>
      <w:r w:rsidR="002D672E" w:rsidRPr="002D672E">
        <w:rPr>
          <w:rFonts w:ascii="HG丸ｺﾞｼｯｸM-PRO" w:eastAsia="HG丸ｺﾞｼｯｸM-PRO" w:hAnsi="HG丸ｺﾞｼｯｸM-PRO" w:hint="eastAsia"/>
          <w:sz w:val="36"/>
          <w:szCs w:val="36"/>
        </w:rPr>
        <w:t>道具屋</w:t>
      </w:r>
    </w:p>
    <w:p w:rsidR="00951304" w:rsidRPr="0020194B" w:rsidRDefault="0010761D" w:rsidP="003C18B5">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003C18B5">
        <w:rPr>
          <w:rFonts w:ascii="HG丸ｺﾞｼｯｸM-PRO" w:eastAsia="HG丸ｺﾞｼｯｸM-PRO" w:hAnsi="HG丸ｺﾞｼｯｸM-PRO" w:hint="eastAsia"/>
          <w:sz w:val="36"/>
          <w:szCs w:val="36"/>
        </w:rPr>
        <w:t xml:space="preserve">　</w:t>
      </w:r>
      <w:r w:rsidR="00955150">
        <w:rPr>
          <w:rFonts w:ascii="HG丸ｺﾞｼｯｸM-PRO" w:eastAsia="HG丸ｺﾞｼｯｸM-PRO" w:hAnsi="HG丸ｺﾞｼｯｸM-PRO" w:hint="eastAsia"/>
          <w:sz w:val="36"/>
          <w:szCs w:val="36"/>
        </w:rPr>
        <w:t xml:space="preserve">　</w:t>
      </w:r>
      <w:r>
        <w:rPr>
          <w:rFonts w:ascii="HG丸ｺﾞｼｯｸM-PRO" w:eastAsia="HG丸ｺﾞｼｯｸM-PRO" w:hAnsi="HG丸ｺﾞｼｯｸM-PRO" w:hint="eastAsia"/>
          <w:sz w:val="36"/>
          <w:szCs w:val="36"/>
        </w:rPr>
        <w:t>１階「つつじの間」</w:t>
      </w:r>
      <w:r w:rsidRPr="003C18B5">
        <w:rPr>
          <w:rFonts w:ascii="HG丸ｺﾞｼｯｸM-PRO" w:eastAsia="HG丸ｺﾞｼｯｸM-PRO" w:hAnsi="HG丸ｺﾞｼｯｸM-PRO" w:hint="eastAsia"/>
          <w:sz w:val="28"/>
          <w:szCs w:val="24"/>
        </w:rPr>
        <w:t>（</w:t>
      </w:r>
      <w:r w:rsidR="0020194B" w:rsidRPr="003C18B5">
        <w:rPr>
          <w:rFonts w:ascii="HG丸ｺﾞｼｯｸM-PRO" w:eastAsia="HG丸ｺﾞｼｯｸM-PRO" w:hAnsi="HG丸ｺﾞｼｯｸM-PRO" w:hint="eastAsia"/>
          <w:sz w:val="28"/>
          <w:szCs w:val="24"/>
        </w:rPr>
        <w:t>諫早市金谷町８－７）</w:t>
      </w:r>
    </w:p>
    <w:p w:rsidR="00673153" w:rsidRPr="003C18B5" w:rsidRDefault="00673153" w:rsidP="00951304">
      <w:pPr>
        <w:rPr>
          <w:rFonts w:ascii="HG丸ｺﾞｼｯｸM-PRO" w:eastAsia="HG丸ｺﾞｼｯｸM-PRO" w:hAnsi="HG丸ｺﾞｼｯｸM-PRO"/>
          <w:sz w:val="24"/>
          <w:szCs w:val="28"/>
        </w:rPr>
      </w:pPr>
    </w:p>
    <w:p w:rsidR="00163566" w:rsidRDefault="00951304" w:rsidP="00951304">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【相談会参加企業】</w:t>
      </w:r>
    </w:p>
    <w:p w:rsidR="00951304" w:rsidRPr="00955150" w:rsidRDefault="00955150" w:rsidP="00951304">
      <w:pPr>
        <w:rPr>
          <w:rFonts w:ascii="HG丸ｺﾞｼｯｸM-PRO" w:eastAsia="HG丸ｺﾞｼｯｸM-PRO" w:hAnsi="HG丸ｺﾞｼｯｸM-PRO"/>
          <w:sz w:val="32"/>
          <w:szCs w:val="28"/>
        </w:rPr>
      </w:pPr>
      <w:r>
        <w:rPr>
          <w:rFonts w:ascii="HG丸ｺﾞｼｯｸM-PRO" w:eastAsia="HG丸ｺﾞｼｯｸM-PRO" w:hAnsi="HG丸ｺﾞｼｯｸM-PRO" w:hint="eastAsia"/>
          <w:noProof/>
          <w:sz w:val="32"/>
          <w:szCs w:val="28"/>
        </w:rPr>
        <w:drawing>
          <wp:inline distT="0" distB="0" distL="0" distR="0" wp14:anchorId="45EECCCF" wp14:editId="7533FDF5">
            <wp:extent cx="6076950" cy="1047750"/>
            <wp:effectExtent l="76200" t="38100" r="95250" b="11430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F218F" w:rsidRPr="00FF218F" w:rsidRDefault="00FF218F" w:rsidP="00FF218F">
      <w:pPr>
        <w:rPr>
          <w:rFonts w:ascii="HG丸ｺﾞｼｯｸM-PRO" w:eastAsia="HG丸ｺﾞｼｯｸM-PRO" w:hAnsi="HG丸ｺﾞｼｯｸM-PRO"/>
          <w:sz w:val="24"/>
          <w:szCs w:val="24"/>
        </w:rPr>
      </w:pPr>
    </w:p>
    <w:p w:rsidR="00951304" w:rsidRPr="00951304" w:rsidRDefault="00951304" w:rsidP="00925FD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・開放特許の</w:t>
      </w:r>
      <w:r w:rsidR="0010761D">
        <w:rPr>
          <w:rFonts w:ascii="HG丸ｺﾞｼｯｸM-PRO" w:eastAsia="HG丸ｺﾞｼｯｸM-PRO" w:hAnsi="HG丸ｺﾞｼｯｸM-PRO" w:hint="eastAsia"/>
          <w:sz w:val="24"/>
          <w:szCs w:val="24"/>
        </w:rPr>
        <w:t>シーズ</w:t>
      </w:r>
      <w:r>
        <w:rPr>
          <w:rFonts w:ascii="HG丸ｺﾞｼｯｸM-PRO" w:eastAsia="HG丸ｺﾞｼｯｸM-PRO" w:hAnsi="HG丸ｺﾞｼｯｸM-PRO" w:hint="eastAsia"/>
          <w:sz w:val="24"/>
          <w:szCs w:val="24"/>
        </w:rPr>
        <w:t>は別添の資料</w:t>
      </w:r>
      <w:r w:rsidR="00FF218F">
        <w:rPr>
          <w:rFonts w:ascii="HG丸ｺﾞｼｯｸM-PRO" w:eastAsia="HG丸ｺﾞｼｯｸM-PRO" w:hAnsi="HG丸ｺﾞｼｯｸM-PRO" w:hint="eastAsia"/>
          <w:sz w:val="24"/>
          <w:szCs w:val="24"/>
        </w:rPr>
        <w:t>「知財ビジネスマッチングin２０１７　シーズ集」</w:t>
      </w:r>
      <w:r>
        <w:rPr>
          <w:rFonts w:ascii="HG丸ｺﾞｼｯｸM-PRO" w:eastAsia="HG丸ｺﾞｼｯｸM-PRO" w:hAnsi="HG丸ｺﾞｼｯｸM-PRO" w:hint="eastAsia"/>
          <w:sz w:val="24"/>
          <w:szCs w:val="24"/>
        </w:rPr>
        <w:t>をご参照下さい。ご興味のある開放特許が</w:t>
      </w:r>
      <w:r w:rsidR="00CD4185">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ましたら</w:t>
      </w:r>
      <w:r w:rsidR="00FF218F">
        <w:rPr>
          <w:rFonts w:ascii="HG丸ｺﾞｼｯｸM-PRO" w:eastAsia="HG丸ｺﾞｼｯｸM-PRO" w:hAnsi="HG丸ｺﾞｼｯｸM-PRO" w:hint="eastAsia"/>
          <w:sz w:val="24"/>
          <w:szCs w:val="24"/>
        </w:rPr>
        <w:t>裏面の</w:t>
      </w:r>
      <w:r w:rsidR="003C18B5">
        <w:rPr>
          <w:rFonts w:ascii="HG丸ｺﾞｼｯｸM-PRO" w:eastAsia="HG丸ｺﾞｼｯｸM-PRO" w:hAnsi="HG丸ｺﾞｼｯｸM-PRO" w:hint="eastAsia"/>
          <w:sz w:val="24"/>
          <w:szCs w:val="24"/>
        </w:rPr>
        <w:t>参加申込書</w:t>
      </w:r>
      <w:r w:rsidR="00FF218F">
        <w:rPr>
          <w:rFonts w:ascii="HG丸ｺﾞｼｯｸM-PRO" w:eastAsia="HG丸ｺﾞｼｯｸM-PRO" w:hAnsi="HG丸ｺﾞｼｯｸM-PRO" w:hint="eastAsia"/>
          <w:sz w:val="24"/>
          <w:szCs w:val="24"/>
        </w:rPr>
        <w:t>よりお申込み下さい</w:t>
      </w:r>
      <w:r>
        <w:rPr>
          <w:rFonts w:ascii="HG丸ｺﾞｼｯｸM-PRO" w:eastAsia="HG丸ｺﾞｼｯｸM-PRO" w:hAnsi="HG丸ｺﾞｼｯｸM-PRO" w:hint="eastAsia"/>
          <w:sz w:val="24"/>
          <w:szCs w:val="24"/>
        </w:rPr>
        <w:t>。</w:t>
      </w:r>
      <w:r w:rsidR="0020194B">
        <w:rPr>
          <w:rFonts w:ascii="HG丸ｺﾞｼｯｸM-PRO" w:eastAsia="HG丸ｺﾞｼｯｸM-PRO" w:hAnsi="HG丸ｺﾞｼｯｸM-PRO" w:hint="eastAsia"/>
          <w:sz w:val="24"/>
          <w:szCs w:val="24"/>
        </w:rPr>
        <w:t>相談時間は１社３０分程度</w:t>
      </w:r>
      <w:r w:rsidR="00925FD1">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相談時間等</w:t>
      </w:r>
      <w:r w:rsidR="00925FD1">
        <w:rPr>
          <w:rFonts w:ascii="HG丸ｺﾞｼｯｸM-PRO" w:eastAsia="HG丸ｺﾞｼｯｸM-PRO" w:hAnsi="HG丸ｺﾞｼｯｸM-PRO" w:hint="eastAsia"/>
          <w:sz w:val="24"/>
          <w:szCs w:val="24"/>
        </w:rPr>
        <w:t>は後日ご連絡</w:t>
      </w:r>
      <w:r>
        <w:rPr>
          <w:rFonts w:ascii="HG丸ｺﾞｼｯｸM-PRO" w:eastAsia="HG丸ｺﾞｼｯｸM-PRO" w:hAnsi="HG丸ｺﾞｼｯｸM-PRO" w:hint="eastAsia"/>
          <w:sz w:val="24"/>
          <w:szCs w:val="24"/>
        </w:rPr>
        <w:t>致します。</w:t>
      </w:r>
    </w:p>
    <w:p w:rsidR="00FF218F" w:rsidRDefault="00951304" w:rsidP="00925FD1">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10761D">
        <w:rPr>
          <w:rFonts w:ascii="HG丸ｺﾞｼｯｸM-PRO" w:eastAsia="HG丸ｺﾞｼｯｸM-PRO" w:hAnsi="HG丸ｺﾞｼｯｸM-PRO" w:hint="eastAsia"/>
          <w:sz w:val="24"/>
          <w:szCs w:val="24"/>
        </w:rPr>
        <w:t>今回、</w:t>
      </w:r>
      <w:r w:rsidRPr="00951304">
        <w:rPr>
          <w:rFonts w:ascii="HG丸ｺﾞｼｯｸM-PRO" w:eastAsia="HG丸ｺﾞｼｯｸM-PRO" w:hAnsi="HG丸ｺﾞｼｯｸM-PRO" w:hint="eastAsia"/>
          <w:sz w:val="24"/>
          <w:szCs w:val="24"/>
        </w:rPr>
        <w:t>富士通株式会社は参加しませんが</w:t>
      </w:r>
      <w:r w:rsidR="00925FD1">
        <w:rPr>
          <w:rFonts w:ascii="HG丸ｺﾞｼｯｸM-PRO" w:eastAsia="HG丸ｺﾞｼｯｸM-PRO" w:hAnsi="HG丸ｺﾞｼｯｸM-PRO" w:hint="eastAsia"/>
          <w:sz w:val="24"/>
          <w:szCs w:val="24"/>
        </w:rPr>
        <w:t>、</w:t>
      </w:r>
      <w:r w:rsidRPr="00951304">
        <w:rPr>
          <w:rFonts w:ascii="HG丸ｺﾞｼｯｸM-PRO" w:eastAsia="HG丸ｺﾞｼｯｸM-PRO" w:hAnsi="HG丸ｺﾞｼｯｸM-PRO" w:hint="eastAsia"/>
          <w:sz w:val="24"/>
          <w:szCs w:val="24"/>
        </w:rPr>
        <w:t>同社の特許にご関心の企業様は、長崎県発明協会の担当者が相談を</w:t>
      </w:r>
      <w:r w:rsidR="00BA6C76">
        <w:rPr>
          <w:rFonts w:ascii="HG丸ｺﾞｼｯｸM-PRO" w:eastAsia="HG丸ｺﾞｼｯｸM-PRO" w:hAnsi="HG丸ｺﾞｼｯｸM-PRO" w:hint="eastAsia"/>
          <w:sz w:val="24"/>
          <w:szCs w:val="24"/>
        </w:rPr>
        <w:t>お</w:t>
      </w:r>
      <w:r w:rsidRPr="00951304">
        <w:rPr>
          <w:rFonts w:ascii="HG丸ｺﾞｼｯｸM-PRO" w:eastAsia="HG丸ｺﾞｼｯｸM-PRO" w:hAnsi="HG丸ｺﾞｼｯｸM-PRO" w:hint="eastAsia"/>
          <w:sz w:val="24"/>
          <w:szCs w:val="24"/>
        </w:rPr>
        <w:t>受け</w:t>
      </w:r>
      <w:r w:rsidR="00BA6C76">
        <w:rPr>
          <w:rFonts w:ascii="HG丸ｺﾞｼｯｸM-PRO" w:eastAsia="HG丸ｺﾞｼｯｸM-PRO" w:hAnsi="HG丸ｺﾞｼｯｸM-PRO" w:hint="eastAsia"/>
          <w:sz w:val="24"/>
          <w:szCs w:val="24"/>
        </w:rPr>
        <w:t>致し</w:t>
      </w:r>
      <w:r w:rsidRPr="00951304">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w:t>
      </w:r>
    </w:p>
    <w:p w:rsidR="005C79CF" w:rsidRDefault="005C79CF" w:rsidP="00FF218F">
      <w:pPr>
        <w:rPr>
          <w:rFonts w:ascii="HG丸ｺﾞｼｯｸM-PRO" w:eastAsia="HG丸ｺﾞｼｯｸM-PRO" w:hAnsi="HG丸ｺﾞｼｯｸM-PRO"/>
          <w:sz w:val="24"/>
          <w:szCs w:val="24"/>
        </w:rPr>
      </w:pPr>
    </w:p>
    <w:p w:rsidR="00955150" w:rsidRDefault="00955150" w:rsidP="00FF218F">
      <w:pPr>
        <w:rPr>
          <w:rFonts w:ascii="HG丸ｺﾞｼｯｸM-PRO" w:eastAsia="HG丸ｺﾞｼｯｸM-PRO" w:hAnsi="HG丸ｺﾞｼｯｸM-PRO"/>
          <w:sz w:val="24"/>
          <w:szCs w:val="24"/>
        </w:rPr>
      </w:pPr>
    </w:p>
    <w:p w:rsidR="00955150" w:rsidRDefault="00955150" w:rsidP="00FF218F">
      <w:pPr>
        <w:rPr>
          <w:rFonts w:ascii="HG丸ｺﾞｼｯｸM-PRO" w:eastAsia="HG丸ｺﾞｼｯｸM-PRO" w:hAnsi="HG丸ｺﾞｼｯｸM-PRO"/>
          <w:sz w:val="24"/>
          <w:szCs w:val="24"/>
        </w:rPr>
      </w:pPr>
    </w:p>
    <w:p w:rsidR="005C79CF" w:rsidRDefault="0020194B" w:rsidP="002208F8">
      <w:pPr>
        <w:jc w:val="center"/>
        <w:rPr>
          <w:rFonts w:ascii="HG丸ｺﾞｼｯｸM-PRO" w:eastAsia="HG丸ｺﾞｼｯｸM-PRO" w:hAnsi="HG丸ｺﾞｼｯｸM-PRO"/>
          <w:sz w:val="32"/>
          <w:szCs w:val="32"/>
        </w:rPr>
      </w:pPr>
      <w:r w:rsidRPr="00BA6C76">
        <w:rPr>
          <w:rFonts w:ascii="HG丸ｺﾞｼｯｸM-PRO" w:eastAsia="HG丸ｺﾞｼｯｸM-PRO" w:hAnsi="HG丸ｺﾞｼｯｸM-PRO" w:hint="eastAsia"/>
          <w:sz w:val="32"/>
          <w:szCs w:val="32"/>
        </w:rPr>
        <w:t>■主催　長崎県</w:t>
      </w:r>
      <w:r w:rsidR="00925FD1">
        <w:rPr>
          <w:rFonts w:ascii="HG丸ｺﾞｼｯｸM-PRO" w:eastAsia="HG丸ｺﾞｼｯｸM-PRO" w:hAnsi="HG丸ｺﾞｼｯｸM-PRO" w:hint="eastAsia"/>
          <w:sz w:val="32"/>
          <w:szCs w:val="32"/>
        </w:rPr>
        <w:t>、</w:t>
      </w:r>
      <w:r w:rsidRPr="002208F8">
        <w:rPr>
          <w:rFonts w:ascii="HG丸ｺﾞｼｯｸM-PRO" w:eastAsia="HG丸ｺﾞｼｯｸM-PRO" w:hAnsi="HG丸ｺﾞｼｯｸM-PRO" w:hint="eastAsia"/>
          <w:sz w:val="28"/>
          <w:szCs w:val="32"/>
        </w:rPr>
        <w:t>一般社団法人</w:t>
      </w:r>
      <w:r w:rsidRPr="00BA6C76">
        <w:rPr>
          <w:rFonts w:ascii="HG丸ｺﾞｼｯｸM-PRO" w:eastAsia="HG丸ｺﾞｼｯｸM-PRO" w:hAnsi="HG丸ｺﾞｼｯｸM-PRO" w:hint="eastAsia"/>
          <w:sz w:val="32"/>
          <w:szCs w:val="32"/>
        </w:rPr>
        <w:t>長崎県発明協会</w:t>
      </w:r>
    </w:p>
    <w:p w:rsidR="0081785F" w:rsidRPr="002208F8" w:rsidRDefault="0081785F" w:rsidP="008B7E68">
      <w:pPr>
        <w:rPr>
          <w:sz w:val="16"/>
        </w:rPr>
        <w:sectPr w:rsidR="0081785F" w:rsidRPr="002208F8" w:rsidSect="00955150">
          <w:pgSz w:w="11906" w:h="16838" w:code="9"/>
          <w:pgMar w:top="284" w:right="1134" w:bottom="284" w:left="1134" w:header="851" w:footer="992" w:gutter="0"/>
          <w:cols w:space="425"/>
          <w:docGrid w:type="lines" w:linePitch="360"/>
        </w:sectPr>
      </w:pPr>
    </w:p>
    <w:p w:rsidR="008B7E68" w:rsidRPr="00AE335D" w:rsidRDefault="00A84B0B" w:rsidP="008B7E68">
      <w:pPr>
        <w:rPr>
          <w:sz w:val="16"/>
        </w:rPr>
      </w:pPr>
      <w:r>
        <w:rPr>
          <w:rFonts w:hAnsi="HG丸ｺﾞｼｯｸM-PRO" w:cs="HG丸ｺﾞｼｯｸM-PRO" w:hint="eastAsia"/>
          <w:noProof/>
        </w:rPr>
        <w:lastRenderedPageBreak/>
        <mc:AlternateContent>
          <mc:Choice Requires="wps">
            <w:drawing>
              <wp:anchor distT="0" distB="0" distL="114300" distR="114300" simplePos="0" relativeHeight="251659264" behindDoc="0" locked="0" layoutInCell="1" allowOverlap="1" wp14:anchorId="5D4ACDFD" wp14:editId="19CD4465">
                <wp:simplePos x="1828800" y="981075"/>
                <wp:positionH relativeFrom="margin">
                  <wp:align>right</wp:align>
                </wp:positionH>
                <wp:positionV relativeFrom="margin">
                  <wp:posOffset>521970</wp:posOffset>
                </wp:positionV>
                <wp:extent cx="3343275" cy="2543175"/>
                <wp:effectExtent l="0" t="0" r="28575" b="28575"/>
                <wp:wrapSquare wrapText="bothSides"/>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543175"/>
                        </a:xfrm>
                        <a:prstGeom prst="rect">
                          <a:avLst/>
                        </a:prstGeom>
                        <a:solidFill>
                          <a:srgbClr val="FFFFFF"/>
                        </a:solidFill>
                        <a:ln w="9525">
                          <a:solidFill>
                            <a:srgbClr val="000000"/>
                          </a:solidFill>
                          <a:miter lim="800000"/>
                          <a:headEnd/>
                          <a:tailEnd/>
                        </a:ln>
                      </wps:spPr>
                      <wps:txbx>
                        <w:txbxContent>
                          <w:p w:rsidR="008B7E68" w:rsidRPr="00AE335D" w:rsidRDefault="008B7E68" w:rsidP="008B7E68">
                            <w:pPr>
                              <w:rPr>
                                <w:sz w:val="16"/>
                              </w:rPr>
                            </w:pPr>
                            <w:r w:rsidRPr="00AE335D">
                              <w:rPr>
                                <w:noProof/>
                                <w:spacing w:val="24"/>
                                <w:sz w:val="8"/>
                                <w:szCs w:val="20"/>
                              </w:rPr>
                              <w:drawing>
                                <wp:inline distT="0" distB="0" distL="0" distR="0" wp14:anchorId="1564232E" wp14:editId="3DA645BF">
                                  <wp:extent cx="3048000" cy="2235200"/>
                                  <wp:effectExtent l="0" t="0" r="0" b="0"/>
                                  <wp:docPr id="2" name="図 2"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セスマップ"/>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4550" cy="2247337"/>
                                          </a:xfrm>
                                          <a:prstGeom prst="rect">
                                            <a:avLst/>
                                          </a:prstGeom>
                                          <a:noFill/>
                                          <a:ln>
                                            <a:noFill/>
                                          </a:ln>
                                        </pic:spPr>
                                      </pic:pic>
                                    </a:graphicData>
                                  </a:graphic>
                                </wp:inline>
                              </w:drawing>
                            </w:r>
                          </w:p>
                          <w:p w:rsidR="008B7E68" w:rsidRPr="00AE335D" w:rsidRDefault="008B7E68" w:rsidP="008B7E68">
                            <w:pPr>
                              <w:rPr>
                                <w:sz w:val="16"/>
                              </w:rPr>
                            </w:pPr>
                            <w:r w:rsidRPr="00AE335D">
                              <w:rPr>
                                <w:rFonts w:hint="eastAsia"/>
                                <w:spacing w:val="24"/>
                                <w:sz w:val="10"/>
                                <w:szCs w:val="20"/>
                              </w:rPr>
                              <w:t>Copyright 2005 ISAHAYA KANKO HOTEL DOUGUYA All rights reserved.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212.05pt;margin-top:41.1pt;width:263.25pt;height:20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">
                <v:textbox inset="5.85pt,.7pt,5.85pt,.7pt">
                  <w:txbxContent>
                    <w:p w:rsidR="008B7E68" w:rsidRPr="00AE335D" w:rsidRDefault="008B7E68" w:rsidP="008B7E68">
                      <w:pPr>
                        <w:rPr>
                          <w:sz w:val="16"/>
                        </w:rPr>
                      </w:pPr>
                      <w:r w:rsidRPr="00AE335D">
                        <w:rPr>
                          <w:noProof/>
                          <w:spacing w:val="24"/>
                          <w:sz w:val="8"/>
                          <w:szCs w:val="20"/>
                        </w:rPr>
                        <w:drawing>
                          <wp:inline distT="0" distB="0" distL="0" distR="0" wp14:anchorId="1564232E" wp14:editId="3DA645BF">
                            <wp:extent cx="3048000" cy="2235200"/>
                            <wp:effectExtent l="0" t="0" r="0" b="0"/>
                            <wp:docPr id="2" name="図 2"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セスマップ"/>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4550" cy="2247337"/>
                                    </a:xfrm>
                                    <a:prstGeom prst="rect">
                                      <a:avLst/>
                                    </a:prstGeom>
                                    <a:noFill/>
                                    <a:ln>
                                      <a:noFill/>
                                    </a:ln>
                                  </pic:spPr>
                                </pic:pic>
                              </a:graphicData>
                            </a:graphic>
                          </wp:inline>
                        </w:drawing>
                      </w:r>
                    </w:p>
                    <w:p w:rsidR="008B7E68" w:rsidRPr="00AE335D" w:rsidRDefault="008B7E68" w:rsidP="008B7E68">
                      <w:pPr>
                        <w:rPr>
                          <w:sz w:val="16"/>
                        </w:rPr>
                      </w:pPr>
                      <w:r w:rsidRPr="00AE335D">
                        <w:rPr>
                          <w:rFonts w:hint="eastAsia"/>
                          <w:spacing w:val="24"/>
                          <w:sz w:val="10"/>
                          <w:szCs w:val="20"/>
                        </w:rPr>
                        <w:t>Copyright 2005 ISAHAYA KANKO HOTEL DOUGUYA All rights reserved.</w:t>
                      </w:r>
                    </w:p>
                  </w:txbxContent>
                </v:textbox>
                <w10:wrap type="square" anchorx="margin" anchory="margin"/>
              </v:rect>
            </w:pict>
          </mc:Fallback>
        </mc:AlternateContent>
      </w:r>
    </w:p>
    <w:p w:rsidR="0010761D" w:rsidRDefault="00BA6C76" w:rsidP="0010761D">
      <w:pPr>
        <w:rPr>
          <w:rFonts w:ascii="HG丸ｺﾞｼｯｸM-PRO" w:eastAsia="HG丸ｺﾞｼｯｸM-PRO" w:hAnsi="HG丸ｺﾞｼｯｸM-PRO"/>
          <w:sz w:val="24"/>
          <w:szCs w:val="24"/>
        </w:rPr>
      </w:pPr>
      <w:r w:rsidRPr="00FD0F1F">
        <w:rPr>
          <w:rFonts w:ascii="HG丸ｺﾞｼｯｸM-PRO" w:eastAsia="HG丸ｺﾞｼｯｸM-PRO" w:hAnsi="HG丸ｺﾞｼｯｸM-PRO" w:hint="eastAsia"/>
          <w:sz w:val="24"/>
          <w:szCs w:val="24"/>
        </w:rPr>
        <w:t>【相談会場所】</w:t>
      </w:r>
      <w:r w:rsidR="0010761D" w:rsidRPr="00FD0F1F">
        <w:rPr>
          <w:rFonts w:ascii="HG丸ｺﾞｼｯｸM-PRO" w:eastAsia="HG丸ｺﾞｼｯｸM-PRO" w:hAnsi="HG丸ｺﾞｼｯｸM-PRO" w:hint="eastAsia"/>
          <w:sz w:val="24"/>
          <w:szCs w:val="24"/>
        </w:rPr>
        <w:t>諫早観光ホテル</w:t>
      </w:r>
      <w:r w:rsidR="008A34FB">
        <w:rPr>
          <w:rFonts w:ascii="HG丸ｺﾞｼｯｸM-PRO" w:eastAsia="HG丸ｺﾞｼｯｸM-PRO" w:hAnsi="HG丸ｺﾞｼｯｸM-PRO" w:hint="eastAsia"/>
          <w:sz w:val="24"/>
          <w:szCs w:val="24"/>
        </w:rPr>
        <w:t>道具屋</w:t>
      </w:r>
      <w:r w:rsidR="0081785F">
        <w:rPr>
          <w:rFonts w:ascii="HG丸ｺﾞｼｯｸM-PRO" w:eastAsia="HG丸ｺﾞｼｯｸM-PRO" w:hAnsi="HG丸ｺﾞｼｯｸM-PRO" w:hint="eastAsia"/>
          <w:sz w:val="24"/>
          <w:szCs w:val="24"/>
        </w:rPr>
        <w:t xml:space="preserve">　</w:t>
      </w:r>
      <w:r w:rsidR="0010761D" w:rsidRPr="00FD0F1F">
        <w:rPr>
          <w:rFonts w:ascii="HG丸ｺﾞｼｯｸM-PRO" w:eastAsia="HG丸ｺﾞｼｯｸM-PRO" w:hAnsi="HG丸ｺﾞｼｯｸM-PRO" w:hint="eastAsia"/>
          <w:sz w:val="24"/>
          <w:szCs w:val="24"/>
        </w:rPr>
        <w:t>１</w:t>
      </w:r>
      <w:r w:rsidR="0090114B">
        <w:rPr>
          <w:rFonts w:ascii="HG丸ｺﾞｼｯｸM-PRO" w:eastAsia="HG丸ｺﾞｼｯｸM-PRO" w:hAnsi="HG丸ｺﾞｼｯｸM-PRO" w:hint="eastAsia"/>
          <w:sz w:val="24"/>
          <w:szCs w:val="24"/>
        </w:rPr>
        <w:t>階</w:t>
      </w:r>
      <w:r w:rsidR="0081785F">
        <w:rPr>
          <w:rFonts w:ascii="HG丸ｺﾞｼｯｸM-PRO" w:eastAsia="HG丸ｺﾞｼｯｸM-PRO" w:hAnsi="HG丸ｺﾞｼｯｸM-PRO" w:hint="eastAsia"/>
          <w:sz w:val="24"/>
          <w:szCs w:val="24"/>
        </w:rPr>
        <w:t xml:space="preserve">　</w:t>
      </w:r>
      <w:r w:rsidR="0090114B">
        <w:rPr>
          <w:rFonts w:ascii="HG丸ｺﾞｼｯｸM-PRO" w:eastAsia="HG丸ｺﾞｼｯｸM-PRO" w:hAnsi="HG丸ｺﾞｼｯｸM-PRO" w:hint="eastAsia"/>
          <w:sz w:val="24"/>
          <w:szCs w:val="24"/>
        </w:rPr>
        <w:t>「</w:t>
      </w:r>
      <w:r w:rsidR="0010761D" w:rsidRPr="00FD0F1F">
        <w:rPr>
          <w:rFonts w:ascii="HG丸ｺﾞｼｯｸM-PRO" w:eastAsia="HG丸ｺﾞｼｯｸM-PRO" w:hAnsi="HG丸ｺﾞｼｯｸM-PRO" w:hint="eastAsia"/>
          <w:sz w:val="24"/>
          <w:szCs w:val="24"/>
        </w:rPr>
        <w:t>つつじの間</w:t>
      </w:r>
      <w:r w:rsidR="0090114B">
        <w:rPr>
          <w:rFonts w:ascii="HG丸ｺﾞｼｯｸM-PRO" w:eastAsia="HG丸ｺﾞｼｯｸM-PRO" w:hAnsi="HG丸ｺﾞｼｯｸM-PRO" w:hint="eastAsia"/>
          <w:sz w:val="24"/>
          <w:szCs w:val="24"/>
        </w:rPr>
        <w:t>」</w:t>
      </w:r>
      <w:r w:rsidR="0010761D" w:rsidRPr="00FD0F1F">
        <w:rPr>
          <w:rFonts w:ascii="HG丸ｺﾞｼｯｸM-PRO" w:eastAsia="HG丸ｺﾞｼｯｸM-PRO" w:hAnsi="HG丸ｺﾞｼｯｸM-PRO" w:hint="eastAsia"/>
          <w:sz w:val="24"/>
          <w:szCs w:val="24"/>
        </w:rPr>
        <w:t>（諫早市金谷町８－７）</w:t>
      </w:r>
    </w:p>
    <w:p w:rsidR="0081785F" w:rsidRDefault="0081785F" w:rsidP="0010761D">
      <w:pPr>
        <w:rPr>
          <w:rFonts w:ascii="HG丸ｺﾞｼｯｸM-PRO" w:eastAsia="HG丸ｺﾞｼｯｸM-PRO" w:hAnsi="HG丸ｺﾞｼｯｸM-PRO"/>
          <w:sz w:val="24"/>
          <w:szCs w:val="24"/>
        </w:rPr>
      </w:pPr>
    </w:p>
    <w:p w:rsidR="0081785F" w:rsidRDefault="0081785F" w:rsidP="0010761D">
      <w:pPr>
        <w:rPr>
          <w:rFonts w:ascii="HG丸ｺﾞｼｯｸM-PRO" w:eastAsia="HG丸ｺﾞｼｯｸM-PRO" w:hAnsi="HG丸ｺﾞｼｯｸM-PRO"/>
          <w:sz w:val="24"/>
          <w:szCs w:val="24"/>
        </w:rPr>
      </w:pPr>
    </w:p>
    <w:p w:rsidR="0081785F" w:rsidRDefault="00FD0F1F" w:rsidP="001076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【申込方法】</w:t>
      </w:r>
    </w:p>
    <w:p w:rsidR="00FD0F1F" w:rsidRPr="0090114B" w:rsidRDefault="00FD0F1F" w:rsidP="0010761D">
      <w:pPr>
        <w:rPr>
          <w:rFonts w:ascii="HG丸ｺﾞｼｯｸM-PRO" w:eastAsia="HG丸ｺﾞｼｯｸM-PRO" w:hAnsi="HG丸ｺﾞｼｯｸM-PRO"/>
          <w:sz w:val="36"/>
          <w:szCs w:val="36"/>
        </w:rPr>
      </w:pPr>
      <w:r>
        <w:rPr>
          <w:rFonts w:ascii="HG丸ｺﾞｼｯｸM-PRO" w:eastAsia="HG丸ｺﾞｼｯｸM-PRO" w:hAnsi="HG丸ｺﾞｼｯｸM-PRO" w:hint="eastAsia"/>
          <w:sz w:val="24"/>
          <w:szCs w:val="24"/>
        </w:rPr>
        <w:t>メールまたはＦＡＸよりお申込み下さい。</w:t>
      </w:r>
    </w:p>
    <w:p w:rsidR="00FD0F1F" w:rsidRDefault="00F87844" w:rsidP="00FD0F1F">
      <w:pPr>
        <w:rPr>
          <w:rFonts w:ascii="HG丸ｺﾞｼｯｸM-PRO" w:eastAsia="HG丸ｺﾞｼｯｸM-PRO" w:hAnsi="HG丸ｺﾞｼｯｸM-PRO"/>
          <w:sz w:val="24"/>
          <w:szCs w:val="24"/>
        </w:rPr>
      </w:pPr>
      <w:r w:rsidRPr="00F87844">
        <w:rPr>
          <w:rFonts w:ascii="HG丸ｺﾞｼｯｸM-PRO" w:eastAsia="HG丸ｺﾞｼｯｸM-PRO" w:hAnsi="HG丸ｺﾞｼｯｸM-PRO" w:hint="eastAsia"/>
          <w:kern w:val="0"/>
          <w:sz w:val="24"/>
          <w:szCs w:val="24"/>
          <w:fitText w:val="720" w:id="1640167424"/>
        </w:rPr>
        <w:t>メール</w:t>
      </w:r>
      <w:r w:rsidR="0081785F">
        <w:rPr>
          <w:rFonts w:ascii="HG丸ｺﾞｼｯｸM-PRO" w:eastAsia="HG丸ｺﾞｼｯｸM-PRO" w:hAnsi="HG丸ｺﾞｼｯｸM-PRO" w:hint="eastAsia"/>
          <w:sz w:val="24"/>
          <w:szCs w:val="24"/>
        </w:rPr>
        <w:t>：</w:t>
      </w:r>
      <w:r w:rsidR="00FD0F1F" w:rsidRPr="00F87844">
        <w:rPr>
          <w:rFonts w:ascii="Meiryo UI" w:eastAsia="Meiryo UI" w:hAnsi="Meiryo UI" w:cs="Meiryo UI" w:hint="eastAsia"/>
          <w:spacing w:val="21"/>
          <w:kern w:val="0"/>
          <w:sz w:val="24"/>
          <w:szCs w:val="24"/>
          <w:fitText w:val="3000" w:id="1640162048"/>
        </w:rPr>
        <w:t>jiii-pt@fuga.ocn.ne.jp</w:t>
      </w:r>
    </w:p>
    <w:p w:rsidR="00FD0F1F" w:rsidRDefault="00FD0F1F" w:rsidP="00F87844">
      <w:pPr>
        <w:rPr>
          <w:rFonts w:ascii="HG丸ｺﾞｼｯｸM-PRO" w:eastAsia="HG丸ｺﾞｼｯｸM-PRO" w:hAnsi="HG丸ｺﾞｼｯｸM-PRO"/>
          <w:sz w:val="24"/>
          <w:szCs w:val="24"/>
        </w:rPr>
      </w:pPr>
      <w:r w:rsidRPr="00F87844">
        <w:rPr>
          <w:rFonts w:ascii="HG丸ｺﾞｼｯｸM-PRO" w:eastAsia="HG丸ｺﾞｼｯｸM-PRO" w:hAnsi="HG丸ｺﾞｼｯｸM-PRO" w:hint="eastAsia"/>
          <w:spacing w:val="94"/>
          <w:kern w:val="0"/>
          <w:sz w:val="24"/>
          <w:szCs w:val="24"/>
          <w:fitText w:val="720" w:id="1640167425"/>
        </w:rPr>
        <w:t>FA</w:t>
      </w:r>
      <w:r w:rsidRPr="00F87844">
        <w:rPr>
          <w:rFonts w:ascii="HG丸ｺﾞｼｯｸM-PRO" w:eastAsia="HG丸ｺﾞｼｯｸM-PRO" w:hAnsi="HG丸ｺﾞｼｯｸM-PRO" w:hint="eastAsia"/>
          <w:spacing w:val="1"/>
          <w:kern w:val="0"/>
          <w:sz w:val="24"/>
          <w:szCs w:val="24"/>
          <w:fitText w:val="720" w:id="1640167425"/>
        </w:rPr>
        <w:t>X</w:t>
      </w:r>
      <w:r w:rsidR="0081785F">
        <w:rPr>
          <w:rFonts w:ascii="HG丸ｺﾞｼｯｸM-PRO" w:eastAsia="HG丸ｺﾞｼｯｸM-PRO" w:hAnsi="HG丸ｺﾞｼｯｸM-PRO" w:hint="eastAsia"/>
          <w:sz w:val="24"/>
          <w:szCs w:val="24"/>
        </w:rPr>
        <w:t>：</w:t>
      </w:r>
      <w:r w:rsidR="00F87844">
        <w:rPr>
          <w:rFonts w:ascii="HG丸ｺﾞｼｯｸM-PRO" w:eastAsia="HG丸ｺﾞｼｯｸM-PRO" w:hAnsi="HG丸ｺﾞｼｯｸM-PRO" w:hint="eastAsia"/>
          <w:sz w:val="24"/>
          <w:szCs w:val="24"/>
        </w:rPr>
        <w:t>０９５７－５２－１１４５</w:t>
      </w:r>
    </w:p>
    <w:p w:rsidR="00FD0F1F" w:rsidRDefault="00FD0F1F" w:rsidP="001076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【相談企業数】１０社程度</w:t>
      </w:r>
    </w:p>
    <w:p w:rsidR="00FD0F1F" w:rsidRDefault="00FD0F1F" w:rsidP="001076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【申込締切】平成３０年２月</w:t>
      </w:r>
      <w:r w:rsidR="0081785F">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5日（木）</w:t>
      </w:r>
    </w:p>
    <w:p w:rsidR="005C79CF" w:rsidRDefault="005C79CF" w:rsidP="0010761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D0F1F">
        <w:rPr>
          <w:rFonts w:ascii="HG丸ｺﾞｼｯｸM-PRO" w:eastAsia="HG丸ｺﾞｼｯｸM-PRO" w:hAnsi="HG丸ｺﾞｼｯｸM-PRO" w:hint="eastAsia"/>
          <w:sz w:val="24"/>
          <w:szCs w:val="24"/>
        </w:rPr>
        <w:t>申込が多</w:t>
      </w:r>
      <w:r>
        <w:rPr>
          <w:rFonts w:ascii="HG丸ｺﾞｼｯｸM-PRO" w:eastAsia="HG丸ｺﾞｼｯｸM-PRO" w:hAnsi="HG丸ｺﾞｼｯｸM-PRO" w:hint="eastAsia"/>
          <w:sz w:val="24"/>
          <w:szCs w:val="24"/>
        </w:rPr>
        <w:t>数の</w:t>
      </w:r>
      <w:r w:rsidR="00FD0F1F">
        <w:rPr>
          <w:rFonts w:ascii="HG丸ｺﾞｼｯｸM-PRO" w:eastAsia="HG丸ｺﾞｼｯｸM-PRO" w:hAnsi="HG丸ｺﾞｼｯｸM-PRO" w:hint="eastAsia"/>
          <w:sz w:val="24"/>
          <w:szCs w:val="24"/>
        </w:rPr>
        <w:t>場合は期日前に</w:t>
      </w:r>
      <w:r>
        <w:rPr>
          <w:rFonts w:ascii="HG丸ｺﾞｼｯｸM-PRO" w:eastAsia="HG丸ｺﾞｼｯｸM-PRO" w:hAnsi="HG丸ｺﾞｼｯｸM-PRO" w:hint="eastAsia"/>
          <w:sz w:val="24"/>
          <w:szCs w:val="24"/>
        </w:rPr>
        <w:t>締</w:t>
      </w:r>
      <w:r w:rsidR="00FD0F1F">
        <w:rPr>
          <w:rFonts w:ascii="HG丸ｺﾞｼｯｸM-PRO" w:eastAsia="HG丸ｺﾞｼｯｸM-PRO" w:hAnsi="HG丸ｺﾞｼｯｸM-PRO" w:hint="eastAsia"/>
          <w:sz w:val="24"/>
          <w:szCs w:val="24"/>
        </w:rPr>
        <w:t>切る場合が</w:t>
      </w:r>
      <w:r w:rsidR="00CD4185">
        <w:rPr>
          <w:rFonts w:ascii="HG丸ｺﾞｼｯｸM-PRO" w:eastAsia="HG丸ｺﾞｼｯｸM-PRO" w:hAnsi="HG丸ｺﾞｼｯｸM-PRO" w:hint="eastAsia"/>
          <w:sz w:val="24"/>
          <w:szCs w:val="24"/>
        </w:rPr>
        <w:t>あり</w:t>
      </w:r>
      <w:r>
        <w:rPr>
          <w:rFonts w:ascii="HG丸ｺﾞｼｯｸM-PRO" w:eastAsia="HG丸ｺﾞｼｯｸM-PRO" w:hAnsi="HG丸ｺﾞｼｯｸM-PRO" w:hint="eastAsia"/>
          <w:sz w:val="24"/>
          <w:szCs w:val="24"/>
        </w:rPr>
        <w:t>ますのでご了承下さい）</w:t>
      </w:r>
    </w:p>
    <w:p w:rsidR="0090114B" w:rsidRDefault="0090114B" w:rsidP="0010761D">
      <w:pPr>
        <w:rPr>
          <w:rFonts w:ascii="HG丸ｺﾞｼｯｸM-PRO" w:eastAsia="HG丸ｺﾞｼｯｸM-PRO" w:hAnsi="HG丸ｺﾞｼｯｸM-PRO"/>
          <w:sz w:val="24"/>
          <w:szCs w:val="24"/>
        </w:rPr>
      </w:pPr>
    </w:p>
    <w:p w:rsidR="0081785F" w:rsidRDefault="0081785F" w:rsidP="0081785F">
      <w:pPr>
        <w:tabs>
          <w:tab w:val="left" w:pos="5145"/>
        </w:tabs>
        <w:rPr>
          <w:rFonts w:hAnsi="HG丸ｺﾞｼｯｸM-PRO" w:cs="HG丸ｺﾞｼｯｸM-PRO"/>
        </w:rPr>
      </w:pPr>
      <w:r>
        <w:rPr>
          <w:rFonts w:hAnsi="HG丸ｺﾞｼｯｸM-PRO" w:cs="HG丸ｺﾞｼｯｸM-PRO"/>
        </w:rPr>
        <w:t>===============================================================================</w:t>
      </w:r>
    </w:p>
    <w:p w:rsidR="005C79CF" w:rsidRPr="00DE5FAF" w:rsidRDefault="005C79CF" w:rsidP="00DE5FAF">
      <w:pPr>
        <w:spacing w:line="320" w:lineRule="exact"/>
        <w:rPr>
          <w:rFonts w:ascii="HG丸ｺﾞｼｯｸM-PRO" w:eastAsia="HG丸ｺﾞｼｯｸM-PRO" w:hAnsi="HG丸ｺﾞｼｯｸM-PRO"/>
          <w:szCs w:val="20"/>
        </w:rPr>
      </w:pPr>
      <w:r w:rsidRPr="00DE5FAF">
        <w:rPr>
          <w:rFonts w:ascii="HG丸ｺﾞｼｯｸM-PRO" w:eastAsia="HG丸ｺﾞｼｯｸM-PRO" w:hAnsi="HG丸ｺﾞｼｯｸM-PRO" w:hint="eastAsia"/>
          <w:sz w:val="28"/>
          <w:szCs w:val="24"/>
        </w:rPr>
        <w:t>【申込、お問合わせ先】一般社団法人　長崎県発明協会　担当</w:t>
      </w:r>
      <w:r w:rsidR="00EB3F4D">
        <w:rPr>
          <w:rFonts w:ascii="HG丸ｺﾞｼｯｸM-PRO" w:eastAsia="HG丸ｺﾞｼｯｸM-PRO" w:hAnsi="HG丸ｺﾞｼｯｸM-PRO" w:hint="eastAsia"/>
          <w:sz w:val="40"/>
          <w:szCs w:val="24"/>
        </w:rPr>
        <w:t xml:space="preserve"> </w:t>
      </w:r>
      <w:r w:rsidRPr="00EB3F4D">
        <w:rPr>
          <w:rFonts w:ascii="HG丸ｺﾞｼｯｸM-PRO" w:eastAsia="HG丸ｺﾞｼｯｸM-PRO" w:hAnsi="HG丸ｺﾞｼｯｸM-PRO" w:hint="eastAsia"/>
          <w:sz w:val="28"/>
          <w:szCs w:val="20"/>
        </w:rPr>
        <w:t>森崎、溝江</w:t>
      </w:r>
    </w:p>
    <w:p w:rsidR="0090114B" w:rsidRPr="0011687B" w:rsidRDefault="0090114B" w:rsidP="00DE5FAF">
      <w:pPr>
        <w:spacing w:line="320" w:lineRule="exact"/>
        <w:rPr>
          <w:rFonts w:ascii="HG丸ｺﾞｼｯｸM-PRO" w:eastAsia="HG丸ｺﾞｼｯｸM-PRO" w:hAnsi="HG丸ｺﾞｼｯｸM-PRO"/>
          <w:sz w:val="36"/>
          <w:szCs w:val="24"/>
        </w:rPr>
      </w:pPr>
      <w:r w:rsidRPr="0011687B">
        <w:rPr>
          <w:rFonts w:ascii="HG丸ｺﾞｼｯｸM-PRO" w:eastAsia="HG丸ｺﾞｼｯｸM-PRO" w:hAnsi="HG丸ｺﾞｼｯｸM-PRO" w:hint="eastAsia"/>
          <w:sz w:val="24"/>
          <w:szCs w:val="20"/>
        </w:rPr>
        <w:t xml:space="preserve">　〒８５６－００２６　長崎県大村市池田２丁目１３０３－８　長崎県工業技術センター内</w:t>
      </w:r>
    </w:p>
    <w:p w:rsidR="005C79CF" w:rsidRPr="0011687B" w:rsidRDefault="005C79CF" w:rsidP="00F45CA2">
      <w:pPr>
        <w:spacing w:line="320" w:lineRule="exact"/>
        <w:ind w:rightChars="133" w:right="279"/>
        <w:jc w:val="right"/>
        <w:rPr>
          <w:rFonts w:ascii="HG丸ｺﾞｼｯｸM-PRO" w:eastAsia="HG丸ｺﾞｼｯｸM-PRO" w:hAnsi="HG丸ｺﾞｼｯｸM-PRO"/>
          <w:sz w:val="24"/>
          <w:szCs w:val="20"/>
        </w:rPr>
      </w:pPr>
      <w:r w:rsidRPr="00F45CA2">
        <w:rPr>
          <w:rFonts w:ascii="HG丸ｺﾞｼｯｸM-PRO" w:eastAsia="HG丸ｺﾞｼｯｸM-PRO" w:hAnsi="HG丸ｺﾞｼｯｸM-PRO" w:hint="eastAsia"/>
          <w:spacing w:val="120"/>
          <w:kern w:val="0"/>
          <w:sz w:val="24"/>
          <w:szCs w:val="20"/>
          <w:fitText w:val="720" w:id="1640661248"/>
        </w:rPr>
        <w:t>電</w:t>
      </w:r>
      <w:r w:rsidRPr="00F45CA2">
        <w:rPr>
          <w:rFonts w:ascii="HG丸ｺﾞｼｯｸM-PRO" w:eastAsia="HG丸ｺﾞｼｯｸM-PRO" w:hAnsi="HG丸ｺﾞｼｯｸM-PRO" w:hint="eastAsia"/>
          <w:kern w:val="0"/>
          <w:sz w:val="24"/>
          <w:szCs w:val="20"/>
          <w:fitText w:val="720" w:id="1640661248"/>
        </w:rPr>
        <w:t>話</w:t>
      </w:r>
      <w:r w:rsidRPr="0011687B">
        <w:rPr>
          <w:rFonts w:ascii="HG丸ｺﾞｼｯｸM-PRO" w:eastAsia="HG丸ｺﾞｼｯｸM-PRO" w:hAnsi="HG丸ｺﾞｼｯｸM-PRO" w:hint="eastAsia"/>
          <w:sz w:val="24"/>
          <w:szCs w:val="20"/>
        </w:rPr>
        <w:t xml:space="preserve">　０９５７－５２－１１４４</w:t>
      </w:r>
    </w:p>
    <w:p w:rsidR="005C79CF" w:rsidRPr="00F45CA2" w:rsidRDefault="00F45CA2" w:rsidP="00F45CA2">
      <w:pPr>
        <w:spacing w:line="320" w:lineRule="exact"/>
        <w:ind w:left="1" w:rightChars="133" w:right="279"/>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ＦＡＸ</w:t>
      </w:r>
      <w:r w:rsidR="005C79CF" w:rsidRPr="00F45CA2">
        <w:rPr>
          <w:rFonts w:ascii="HG丸ｺﾞｼｯｸM-PRO" w:eastAsia="HG丸ｺﾞｼｯｸM-PRO" w:hAnsi="HG丸ｺﾞｼｯｸM-PRO" w:hint="eastAsia"/>
          <w:sz w:val="24"/>
          <w:szCs w:val="24"/>
        </w:rPr>
        <w:t xml:space="preserve">　０９５７－５２－１１４５</w:t>
      </w:r>
    </w:p>
    <w:p w:rsidR="0081785F" w:rsidRDefault="0081785F" w:rsidP="0081785F">
      <w:pPr>
        <w:tabs>
          <w:tab w:val="left" w:pos="5145"/>
        </w:tabs>
        <w:rPr>
          <w:rFonts w:hAnsi="HG丸ｺﾞｼｯｸM-PRO" w:cs="HG丸ｺﾞｼｯｸM-PRO"/>
        </w:rPr>
      </w:pPr>
      <w:r>
        <w:rPr>
          <w:rFonts w:hAnsi="HG丸ｺﾞｼｯｸM-PRO" w:cs="HG丸ｺﾞｼｯｸM-PRO"/>
        </w:rPr>
        <w:t>===============================================================================</w:t>
      </w:r>
    </w:p>
    <w:p w:rsidR="005C79CF" w:rsidRDefault="00925FD1" w:rsidP="00A84B0B">
      <w:pPr>
        <w:spacing w:line="3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第２回</w:t>
      </w:r>
      <w:r w:rsidR="005C79CF" w:rsidRPr="005C79CF">
        <w:rPr>
          <w:rFonts w:ascii="HG丸ｺﾞｼｯｸM-PRO" w:eastAsia="HG丸ｺﾞｼｯｸM-PRO" w:hAnsi="HG丸ｺﾞｼｯｸM-PRO" w:hint="eastAsia"/>
          <w:sz w:val="28"/>
          <w:szCs w:val="28"/>
        </w:rPr>
        <w:t>開放特許相談会参加申込書</w:t>
      </w:r>
      <w:r w:rsidR="0081785F">
        <w:rPr>
          <w:rFonts w:ascii="HG丸ｺﾞｼｯｸM-PRO" w:eastAsia="HG丸ｺﾞｼｯｸM-PRO" w:hAnsi="HG丸ｺﾞｼｯｸM-PRO" w:hint="eastAsia"/>
          <w:sz w:val="28"/>
          <w:szCs w:val="28"/>
        </w:rPr>
        <w:t>（FAX用）</w:t>
      </w:r>
    </w:p>
    <w:p w:rsidR="00A84B0B" w:rsidRPr="0090114B" w:rsidRDefault="00A84B0B" w:rsidP="00A84B0B">
      <w:pPr>
        <w:spacing w:line="300" w:lineRule="exact"/>
        <w:jc w:val="center"/>
        <w:rPr>
          <w:rFonts w:ascii="HG丸ｺﾞｼｯｸM-PRO" w:eastAsia="HG丸ｺﾞｼｯｸM-PRO" w:hAnsi="HG丸ｺﾞｼｯｸM-PRO"/>
          <w:sz w:val="28"/>
          <w:szCs w:val="28"/>
        </w:rPr>
      </w:pPr>
    </w:p>
    <w:tbl>
      <w:tblPr>
        <w:tblStyle w:val="ab"/>
        <w:tblW w:w="10314" w:type="dxa"/>
        <w:tblLook w:val="04A0" w:firstRow="1" w:lastRow="0" w:firstColumn="1" w:lastColumn="0" w:noHBand="0" w:noVBand="1"/>
      </w:tblPr>
      <w:tblGrid>
        <w:gridCol w:w="1951"/>
        <w:gridCol w:w="3686"/>
        <w:gridCol w:w="1509"/>
        <w:gridCol w:w="3168"/>
      </w:tblGrid>
      <w:tr w:rsidR="0081785F" w:rsidTr="00A84B0B">
        <w:trPr>
          <w:trHeight w:val="657"/>
        </w:trPr>
        <w:tc>
          <w:tcPr>
            <w:tcW w:w="1951" w:type="dxa"/>
            <w:vAlign w:val="center"/>
          </w:tcPr>
          <w:p w:rsidR="0081785F" w:rsidRDefault="0081785F" w:rsidP="00381DF6">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御社名</w:t>
            </w:r>
          </w:p>
        </w:tc>
        <w:tc>
          <w:tcPr>
            <w:tcW w:w="3686" w:type="dxa"/>
            <w:vAlign w:val="center"/>
          </w:tcPr>
          <w:p w:rsidR="0081785F" w:rsidRDefault="0081785F" w:rsidP="00381DF6">
            <w:pPr>
              <w:rPr>
                <w:rFonts w:ascii="HG丸ｺﾞｼｯｸM-PRO" w:eastAsia="HG丸ｺﾞｼｯｸM-PRO" w:hAnsi="HG丸ｺﾞｼｯｸM-PRO"/>
                <w:sz w:val="24"/>
                <w:szCs w:val="24"/>
              </w:rPr>
            </w:pPr>
          </w:p>
        </w:tc>
        <w:tc>
          <w:tcPr>
            <w:tcW w:w="1509" w:type="dxa"/>
            <w:vAlign w:val="center"/>
          </w:tcPr>
          <w:p w:rsidR="0081785F" w:rsidRDefault="00381DF6" w:rsidP="00381DF6">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ご担当者名</w:t>
            </w:r>
          </w:p>
        </w:tc>
        <w:tc>
          <w:tcPr>
            <w:tcW w:w="3168" w:type="dxa"/>
            <w:vAlign w:val="center"/>
          </w:tcPr>
          <w:p w:rsidR="0081785F" w:rsidRDefault="0081785F" w:rsidP="00381DF6">
            <w:pPr>
              <w:rPr>
                <w:rFonts w:ascii="HG丸ｺﾞｼｯｸM-PRO" w:eastAsia="HG丸ｺﾞｼｯｸM-PRO" w:hAnsi="HG丸ｺﾞｼｯｸM-PRO"/>
                <w:sz w:val="24"/>
                <w:szCs w:val="24"/>
              </w:rPr>
            </w:pPr>
          </w:p>
        </w:tc>
      </w:tr>
      <w:tr w:rsidR="00381DF6" w:rsidTr="00A84B0B">
        <w:trPr>
          <w:trHeight w:val="686"/>
        </w:trPr>
        <w:tc>
          <w:tcPr>
            <w:tcW w:w="1951" w:type="dxa"/>
            <w:vAlign w:val="center"/>
          </w:tcPr>
          <w:p w:rsidR="00381DF6" w:rsidRDefault="00381DF6" w:rsidP="00381DF6">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住所</w:t>
            </w:r>
          </w:p>
        </w:tc>
        <w:tc>
          <w:tcPr>
            <w:tcW w:w="8363" w:type="dxa"/>
            <w:gridSpan w:val="3"/>
            <w:vAlign w:val="center"/>
          </w:tcPr>
          <w:p w:rsidR="00381DF6" w:rsidRDefault="00381DF6" w:rsidP="00381DF6">
            <w:pPr>
              <w:rPr>
                <w:rFonts w:ascii="HG丸ｺﾞｼｯｸM-PRO" w:eastAsia="HG丸ｺﾞｼｯｸM-PRO" w:hAnsi="HG丸ｺﾞｼｯｸM-PRO"/>
                <w:sz w:val="24"/>
                <w:szCs w:val="24"/>
              </w:rPr>
            </w:pPr>
          </w:p>
        </w:tc>
      </w:tr>
      <w:tr w:rsidR="00381DF6" w:rsidTr="00A84B0B">
        <w:trPr>
          <w:trHeight w:val="686"/>
        </w:trPr>
        <w:tc>
          <w:tcPr>
            <w:tcW w:w="1951" w:type="dxa"/>
            <w:vAlign w:val="center"/>
          </w:tcPr>
          <w:p w:rsidR="00381DF6" w:rsidRDefault="00381DF6" w:rsidP="00381DF6">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TEL・FAX</w:t>
            </w:r>
          </w:p>
        </w:tc>
        <w:tc>
          <w:tcPr>
            <w:tcW w:w="8363" w:type="dxa"/>
            <w:gridSpan w:val="3"/>
            <w:vAlign w:val="center"/>
          </w:tcPr>
          <w:p w:rsidR="00381DF6" w:rsidRDefault="00381DF6" w:rsidP="00381DF6">
            <w:pPr>
              <w:rPr>
                <w:rFonts w:ascii="HG丸ｺﾞｼｯｸM-PRO" w:eastAsia="HG丸ｺﾞｼｯｸM-PRO" w:hAnsi="HG丸ｺﾞｼｯｸM-PRO"/>
                <w:sz w:val="24"/>
                <w:szCs w:val="24"/>
              </w:rPr>
            </w:pPr>
          </w:p>
        </w:tc>
      </w:tr>
      <w:tr w:rsidR="00381DF6" w:rsidTr="00A84B0B">
        <w:trPr>
          <w:trHeight w:val="657"/>
        </w:trPr>
        <w:tc>
          <w:tcPr>
            <w:tcW w:w="1951" w:type="dxa"/>
            <w:vAlign w:val="center"/>
          </w:tcPr>
          <w:p w:rsidR="00381DF6" w:rsidRDefault="00381DF6" w:rsidP="00381DF6">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E-MAIL</w:t>
            </w:r>
          </w:p>
        </w:tc>
        <w:tc>
          <w:tcPr>
            <w:tcW w:w="8363" w:type="dxa"/>
            <w:gridSpan w:val="3"/>
            <w:vAlign w:val="center"/>
          </w:tcPr>
          <w:p w:rsidR="00381DF6" w:rsidRDefault="00381DF6" w:rsidP="00381DF6">
            <w:pPr>
              <w:rPr>
                <w:rFonts w:ascii="HG丸ｺﾞｼｯｸM-PRO" w:eastAsia="HG丸ｺﾞｼｯｸM-PRO" w:hAnsi="HG丸ｺﾞｼｯｸM-PRO"/>
                <w:sz w:val="24"/>
                <w:szCs w:val="24"/>
              </w:rPr>
            </w:pPr>
          </w:p>
        </w:tc>
      </w:tr>
      <w:tr w:rsidR="00A84B0B" w:rsidTr="00A84B0B">
        <w:trPr>
          <w:trHeight w:val="1241"/>
        </w:trPr>
        <w:tc>
          <w:tcPr>
            <w:tcW w:w="1951" w:type="dxa"/>
            <w:vAlign w:val="center"/>
          </w:tcPr>
          <w:p w:rsidR="00A84B0B" w:rsidRDefault="00A84B0B" w:rsidP="00381DF6">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開放特許</w:t>
            </w:r>
          </w:p>
          <w:p w:rsidR="00A84B0B" w:rsidRDefault="00A84B0B" w:rsidP="00381DF6">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保有企業名</w:t>
            </w:r>
          </w:p>
        </w:tc>
        <w:tc>
          <w:tcPr>
            <w:tcW w:w="8363" w:type="dxa"/>
            <w:gridSpan w:val="3"/>
          </w:tcPr>
          <w:p w:rsidR="00A84B0B" w:rsidRPr="00A84B0B" w:rsidRDefault="00A84B0B" w:rsidP="00381DF6">
            <w:pPr>
              <w:rPr>
                <w:rFonts w:ascii="HG丸ｺﾞｼｯｸM-PRO" w:eastAsia="HG丸ｺﾞｼｯｸM-PRO" w:hAnsi="HG丸ｺﾞｼｯｸM-PRO"/>
                <w:color w:val="595959" w:themeColor="text1" w:themeTint="A6"/>
                <w:szCs w:val="24"/>
              </w:rPr>
            </w:pPr>
            <w:r w:rsidRPr="00381DF6">
              <w:rPr>
                <w:rFonts w:ascii="HG丸ｺﾞｼｯｸM-PRO" w:eastAsia="HG丸ｺﾞｼｯｸM-PRO" w:hAnsi="HG丸ｺﾞｼｯｸM-PRO" w:hint="eastAsia"/>
                <w:color w:val="595959" w:themeColor="text1" w:themeTint="A6"/>
                <w:szCs w:val="24"/>
              </w:rPr>
              <w:t>例)九州電力株式会社</w:t>
            </w:r>
          </w:p>
        </w:tc>
      </w:tr>
      <w:tr w:rsidR="00A84B0B" w:rsidTr="00A84B0B">
        <w:trPr>
          <w:trHeight w:val="1241"/>
        </w:trPr>
        <w:tc>
          <w:tcPr>
            <w:tcW w:w="1951" w:type="dxa"/>
            <w:vAlign w:val="center"/>
          </w:tcPr>
          <w:p w:rsidR="00A84B0B" w:rsidRDefault="00A84B0B" w:rsidP="002D0D4F">
            <w:pPr>
              <w:jc w:val="distribute"/>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シーズ名、番号</w:t>
            </w:r>
          </w:p>
          <w:p w:rsidR="00A84B0B" w:rsidRDefault="00A84B0B" w:rsidP="002D0D4F">
            <w:pPr>
              <w:jc w:val="distribute"/>
              <w:rPr>
                <w:rFonts w:ascii="HG丸ｺﾞｼｯｸM-PRO" w:eastAsia="HG丸ｺﾞｼｯｸM-PRO" w:hAnsi="HG丸ｺﾞｼｯｸM-PRO"/>
                <w:sz w:val="24"/>
                <w:szCs w:val="24"/>
              </w:rPr>
            </w:pPr>
            <w:r w:rsidRPr="00381DF6">
              <w:rPr>
                <w:rFonts w:ascii="HG丸ｺﾞｼｯｸM-PRO" w:eastAsia="HG丸ｺﾞｼｯｸM-PRO" w:hAnsi="HG丸ｺﾞｼｯｸM-PRO" w:hint="eastAsia"/>
                <w:szCs w:val="24"/>
              </w:rPr>
              <w:t>をご記載ください</w:t>
            </w:r>
          </w:p>
        </w:tc>
        <w:tc>
          <w:tcPr>
            <w:tcW w:w="8363" w:type="dxa"/>
            <w:gridSpan w:val="3"/>
          </w:tcPr>
          <w:p w:rsidR="00A84B0B" w:rsidRPr="00381DF6" w:rsidRDefault="00A84B0B" w:rsidP="00381DF6">
            <w:pPr>
              <w:rPr>
                <w:rFonts w:ascii="HG丸ｺﾞｼｯｸM-PRO" w:eastAsia="HG丸ｺﾞｼｯｸM-PRO" w:hAnsi="HG丸ｺﾞｼｯｸM-PRO"/>
                <w:color w:val="595959" w:themeColor="text1" w:themeTint="A6"/>
                <w:szCs w:val="24"/>
              </w:rPr>
            </w:pPr>
            <w:r w:rsidRPr="00381DF6">
              <w:rPr>
                <w:rFonts w:ascii="HG丸ｺﾞｼｯｸM-PRO" w:eastAsia="HG丸ｺﾞｼｯｸM-PRO" w:hAnsi="HG丸ｺﾞｼｯｸM-PRO" w:hint="eastAsia"/>
                <w:color w:val="595959" w:themeColor="text1" w:themeTint="A6"/>
                <w:szCs w:val="24"/>
              </w:rPr>
              <w:t>例)</w:t>
            </w:r>
            <w:r>
              <w:rPr>
                <w:rFonts w:ascii="HG丸ｺﾞｼｯｸM-PRO" w:eastAsia="HG丸ｺﾞｼｯｸM-PRO" w:hAnsi="HG丸ｺﾞｼｯｸM-PRO" w:hint="eastAsia"/>
                <w:color w:val="595959" w:themeColor="text1" w:themeTint="A6"/>
                <w:szCs w:val="24"/>
              </w:rPr>
              <w:t>非常用電源として機能する小型蓄電池内蔵コンセント</w:t>
            </w:r>
            <w:r w:rsidRPr="00381DF6">
              <w:rPr>
                <w:rFonts w:ascii="HG丸ｺﾞｼｯｸM-PRO" w:eastAsia="HG丸ｺﾞｼｯｸM-PRO" w:hAnsi="HG丸ｺﾞｼｯｸM-PRO" w:hint="eastAsia"/>
                <w:color w:val="595959" w:themeColor="text1" w:themeTint="A6"/>
                <w:szCs w:val="24"/>
              </w:rPr>
              <w:t>、１番</w:t>
            </w:r>
          </w:p>
        </w:tc>
      </w:tr>
    </w:tbl>
    <w:p w:rsidR="0010761D" w:rsidRDefault="0090114B" w:rsidP="0090114B">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後日、相談開始時間を連絡致します。</w:t>
      </w:r>
    </w:p>
    <w:p w:rsidR="00A84B0B" w:rsidRPr="0090114B" w:rsidRDefault="00A84B0B" w:rsidP="0090114B">
      <w:pPr>
        <w:ind w:leftChars="200" w:left="420"/>
        <w:rPr>
          <w:rFonts w:ascii="HG丸ｺﾞｼｯｸM-PRO" w:eastAsia="HG丸ｺﾞｼｯｸM-PRO" w:hAnsi="HG丸ｺﾞｼｯｸM-PRO"/>
          <w:sz w:val="24"/>
          <w:szCs w:val="24"/>
        </w:rPr>
      </w:pPr>
    </w:p>
    <w:p w:rsidR="00FD12AA" w:rsidRPr="00FD12AA" w:rsidRDefault="00FD12AA" w:rsidP="00FD12AA">
      <w:pPr>
        <w:rPr>
          <w:rFonts w:ascii="HG丸ｺﾞｼｯｸM-PRO" w:eastAsia="HG丸ｺﾞｼｯｸM-PRO" w:hAnsi="HG丸ｺﾞｼｯｸM-PRO"/>
          <w:sz w:val="24"/>
          <w:szCs w:val="32"/>
        </w:rPr>
      </w:pPr>
    </w:p>
    <w:p w:rsidR="00381DF6" w:rsidRPr="00381DF6" w:rsidRDefault="00381DF6" w:rsidP="00381DF6">
      <w:pPr>
        <w:tabs>
          <w:tab w:val="left" w:pos="5145"/>
        </w:tabs>
        <w:jc w:val="center"/>
        <w:rPr>
          <w:rFonts w:ascii="HG丸ｺﾞｼｯｸM-PRO" w:eastAsia="HG丸ｺﾞｼｯｸM-PRO" w:hAnsi="HG丸ｺﾞｼｯｸM-PRO" w:cs="HG丸ｺﾞｼｯｸM-PRO"/>
          <w:szCs w:val="18"/>
        </w:rPr>
      </w:pPr>
      <w:r w:rsidRPr="00381DF6">
        <w:rPr>
          <w:rFonts w:ascii="HG丸ｺﾞｼｯｸM-PRO" w:eastAsia="HG丸ｺﾞｼｯｸM-PRO" w:hAnsi="HG丸ｺﾞｼｯｸM-PRO" w:cs="ＭＳ ゴシック" w:hint="eastAsia"/>
          <w:szCs w:val="18"/>
        </w:rPr>
        <w:t>※</w:t>
      </w:r>
      <w:r w:rsidRPr="00381DF6">
        <w:rPr>
          <w:rFonts w:ascii="HG丸ｺﾞｼｯｸM-PRO" w:eastAsia="HG丸ｺﾞｼｯｸM-PRO" w:hAnsi="HG丸ｺﾞｼｯｸM-PRO" w:cs="HG丸ｺﾞｼｯｸM-PRO" w:hint="eastAsia"/>
          <w:szCs w:val="18"/>
        </w:rPr>
        <w:t>いただいた個人情報は、本事業に関する情報提供以外には使用いたしません。</w:t>
      </w:r>
    </w:p>
    <w:p w:rsidR="00381DF6" w:rsidRPr="00381DF6" w:rsidRDefault="00381DF6" w:rsidP="00381DF6">
      <w:pPr>
        <w:tabs>
          <w:tab w:val="left" w:pos="5145"/>
        </w:tabs>
        <w:jc w:val="center"/>
        <w:rPr>
          <w:rFonts w:ascii="HG丸ｺﾞｼｯｸM-PRO" w:eastAsia="HG丸ｺﾞｼｯｸM-PRO" w:hAnsi="HG丸ｺﾞｼｯｸM-PRO"/>
        </w:rPr>
      </w:pPr>
      <w:r w:rsidRPr="00381DF6">
        <w:rPr>
          <w:rFonts w:ascii="HG丸ｺﾞｼｯｸM-PRO" w:eastAsia="HG丸ｺﾞｼｯｸM-PRO" w:hAnsi="HG丸ｺﾞｼｯｸM-PRO"/>
          <w:noProof/>
        </w:rPr>
        <mc:AlternateContent>
          <mc:Choice Requires="wpg">
            <w:drawing>
              <wp:anchor distT="0" distB="0" distL="114300" distR="114300" simplePos="0" relativeHeight="251661312" behindDoc="0" locked="0" layoutInCell="1" allowOverlap="1" wp14:anchorId="2EF989C6" wp14:editId="36273A49">
                <wp:simplePos x="0" y="0"/>
                <wp:positionH relativeFrom="column">
                  <wp:posOffset>2577465</wp:posOffset>
                </wp:positionH>
                <wp:positionV relativeFrom="paragraph">
                  <wp:posOffset>40640</wp:posOffset>
                </wp:positionV>
                <wp:extent cx="1352550" cy="790575"/>
                <wp:effectExtent l="38100" t="0" r="19050" b="47625"/>
                <wp:wrapNone/>
                <wp:docPr id="10"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0575"/>
                          <a:chOff x="0" y="0"/>
                          <a:chExt cx="13525" cy="7905"/>
                        </a:xfrm>
                      </wpg:grpSpPr>
                      <wps:wsp>
                        <wps:cNvPr id="11" name="二等辺三角形 3"/>
                        <wps:cNvSpPr>
                          <a:spLocks noChangeArrowheads="1"/>
                        </wps:cNvSpPr>
                        <wps:spPr bwMode="auto">
                          <a:xfrm rot="10800000">
                            <a:off x="0" y="5429"/>
                            <a:ext cx="13525" cy="2476"/>
                          </a:xfrm>
                          <a:prstGeom prst="triangle">
                            <a:avLst>
                              <a:gd name="adj" fmla="val 53731"/>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2" name="正方形/長方形 4"/>
                        <wps:cNvSpPr>
                          <a:spLocks noChangeArrowheads="1"/>
                        </wps:cNvSpPr>
                        <wps:spPr bwMode="auto">
                          <a:xfrm>
                            <a:off x="2762" y="4095"/>
                            <a:ext cx="7334" cy="451"/>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3" name="正方形/長方形 5"/>
                        <wps:cNvSpPr>
                          <a:spLocks noChangeArrowheads="1"/>
                        </wps:cNvSpPr>
                        <wps:spPr bwMode="auto">
                          <a:xfrm>
                            <a:off x="2762" y="1238"/>
                            <a:ext cx="7334" cy="451"/>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s:wsp>
                        <wps:cNvPr id="14" name="正方形/長方形 6"/>
                        <wps:cNvSpPr>
                          <a:spLocks noChangeArrowheads="1"/>
                        </wps:cNvSpPr>
                        <wps:spPr bwMode="auto">
                          <a:xfrm>
                            <a:off x="2762" y="0"/>
                            <a:ext cx="7334" cy="457"/>
                          </a:xfrm>
                          <a:prstGeom prst="rect">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6" style="position:absolute;left:0;text-align:left;margin-left:202.95pt;margin-top:3.2pt;width:106.5pt;height:62.25pt;z-index:251661312" coordsize="13525,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27" type="#_x0000_t5" style="position:absolute;top:5429;width:13525;height:24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8OL8A&#10;AADbAAAADwAAAGRycy9kb3ducmV2LnhtbERPS2vCQBC+F/wPywi9FN3Yg0h0lVJaaD347n3ITrPB&#10;7GzITmP6711B8DYf33MWq97XqqM2VoENTMYZKOIi2IpLA6fj52gGKgqyxTowGfinCKvl4GmBuQ0X&#10;3lN3kFKlEI45GnAiTa51LBx5jOPQECfuN7QeJcG21LbFSwr3tX7Nsqn2WHFqcNjQu6PifPjzBrY2&#10;Cn9vOjqvZfPx8+KwwN3amOdh/zYHJdTLQ3x3f9k0fwK3X9IBen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ijw4vwAAANsAAAAPAAAAAAAAAAAAAAAAAJgCAABkcnMvZG93bnJl&#10;di54bWxQSwUGAAAAAAQABAD1AAAAhAMAAAAA&#10;" adj="11606" fillcolor="black" strokeweight="2pt"/>
                <v:rect id="正方形/長方形 4" o:spid="_x0000_s1028" style="position:absolute;left:2762;top:4095;width:733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YMG8EA&#10;AADbAAAADwAAAGRycy9kb3ducmV2LnhtbERP32vCMBB+F/wfwgm+aToZMjqjjIG4gQ9dt9HXI7k1&#10;xeZSmqyt/70RBnu7j+/n7Q6Ta8VAfWg8K3hYZyCItTcN1wq+Po+rJxAhIhtsPZOCKwU47OezHebG&#10;j/xBQxlrkUI45KjAxtjlUgZtyWFY+444cT++dxgT7GtpehxTuGvlJsu20mHDqcFiR6+W9KX8dQoK&#10;g+YyWfMeK91+F+eqyh71SanlYnp5BhFpiv/iP/ebSfM3cP8lHS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WDBvBAAAA2wAAAA8AAAAAAAAAAAAAAAAAmAIAAGRycy9kb3du&#10;cmV2LnhtbFBLBQYAAAAABAAEAPUAAACGAwAAAAA=&#10;" fillcolor="black" strokeweight="2pt"/>
                <v:rect id="正方形/長方形 5" o:spid="_x0000_s1029" style="position:absolute;left:2762;top:1238;width:7334;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pgMAA&#10;AADbAAAADwAAAGRycy9kb3ducmV2LnhtbERPTWsCMRC9C/6HMEJvmtVKKatRRBAteLBW2euQjJvF&#10;zWTZRN3+eyMUepvH+5z5snO1uFMbKs8KxqMMBLH2puJSwelnM/wEESKywdozKfilAMtFvzfH3PgH&#10;f9P9GEuRQjjkqMDG2ORSBm3JYRj5hjhxF986jAm2pTQtPlK4q+Ukyz6kw4pTg8WG1pb09XhzCg4G&#10;zbWz5isWuj4f9kWRTfVWqbdBt5qBiNTFf/Gfe2fS/Hd4/Z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qpgMAAAADbAAAADwAAAAAAAAAAAAAAAACYAgAAZHJzL2Rvd25y&#10;ZXYueG1sUEsFBgAAAAAEAAQA9QAAAIUDAAAAAA==&#10;" fillcolor="black" strokeweight="2pt"/>
                <v:rect id="正方形/長方形 6" o:spid="_x0000_s1030" style="position:absolute;left:2762;width:7334;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Mx9L8A&#10;AADbAAAADwAAAGRycy9kb3ducmV2LnhtbERPS4vCMBC+C/6HMMLeNFVEpGuURRAV9uBr6XVIZpti&#10;MylN1O6/3wiCt/n4nrNYda4Wd2pD5VnBeJSBINbeVFwquJw3wzmIEJEN1p5JwR8FWC37vQXmxj/4&#10;SPdTLEUK4ZCjAhtjk0sZtCWHYeQb4sT9+tZhTLAtpWnxkcJdLSdZNpMOK04NFhtaW9LX080pOBg0&#10;186afSx0/XP4LopsqrdKfQy6r08Qkbr4Fr/cO5PmT+H5Szp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czH0vwAAANsAAAAPAAAAAAAAAAAAAAAAAJgCAABkcnMvZG93bnJl&#10;di54bWxQSwUGAAAAAAQABAD1AAAAhAMAAAAA&#10;" fillcolor="black" strokeweight="2pt"/>
              </v:group>
            </w:pict>
          </mc:Fallback>
        </mc:AlternateContent>
      </w:r>
    </w:p>
    <w:p w:rsidR="00FD12AA" w:rsidRPr="00BA6C76" w:rsidRDefault="00381DF6" w:rsidP="00FD12AA">
      <w:pPr>
        <w:tabs>
          <w:tab w:val="left" w:pos="5145"/>
        </w:tabs>
        <w:jc w:val="center"/>
        <w:rPr>
          <w:rFonts w:ascii="HG丸ｺﾞｼｯｸM-PRO" w:eastAsia="HG丸ｺﾞｼｯｸM-PRO" w:hAnsi="HG丸ｺﾞｼｯｸM-PRO"/>
          <w:sz w:val="32"/>
          <w:szCs w:val="32"/>
        </w:rPr>
      </w:pPr>
      <w:r w:rsidRPr="0011687B">
        <w:rPr>
          <w:rFonts w:ascii="HG丸ｺﾞｼｯｸM-PRO" w:eastAsia="HG丸ｺﾞｼｯｸM-PRO" w:hAnsi="HG丸ｺﾞｼｯｸM-PRO" w:cs="HG丸ｺﾞｼｯｸM-PRO"/>
          <w:b/>
          <w:bCs/>
          <w:sz w:val="24"/>
        </w:rPr>
        <w:t>FAX</w:t>
      </w:r>
      <w:r w:rsidRPr="0011687B">
        <w:rPr>
          <w:rFonts w:ascii="HG丸ｺﾞｼｯｸM-PRO" w:eastAsia="HG丸ｺﾞｼｯｸM-PRO" w:hAnsi="HG丸ｺﾞｼｯｸM-PRO" w:cs="HG丸ｺﾞｼｯｸM-PRO" w:hint="eastAsia"/>
          <w:b/>
          <w:bCs/>
          <w:sz w:val="24"/>
        </w:rPr>
        <w:t>：</w:t>
      </w:r>
      <w:r w:rsidRPr="0011687B">
        <w:rPr>
          <w:rFonts w:ascii="HG丸ｺﾞｼｯｸM-PRO" w:eastAsia="HG丸ｺﾞｼｯｸM-PRO" w:hAnsi="HG丸ｺﾞｼｯｸM-PRO" w:cs="HG丸ｺﾞｼｯｸM-PRO"/>
          <w:b/>
          <w:bCs/>
          <w:sz w:val="24"/>
        </w:rPr>
        <w:t>0957-52-114</w:t>
      </w:r>
      <w:r w:rsidRPr="0011687B">
        <w:rPr>
          <w:rFonts w:ascii="HG丸ｺﾞｼｯｸM-PRO" w:eastAsia="HG丸ｺﾞｼｯｸM-PRO" w:hAnsi="HG丸ｺﾞｼｯｸM-PRO" w:cs="HG丸ｺﾞｼｯｸM-PRO" w:hint="eastAsia"/>
          <w:b/>
          <w:bCs/>
          <w:sz w:val="24"/>
        </w:rPr>
        <w:t>５</w:t>
      </w:r>
    </w:p>
    <w:sectPr w:rsidR="00FD12AA" w:rsidRPr="00BA6C76" w:rsidSect="0081785F">
      <w:pgSz w:w="11906" w:h="16838"/>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E68" w:rsidRDefault="008B7E68" w:rsidP="008B7E68">
      <w:r>
        <w:separator/>
      </w:r>
    </w:p>
  </w:endnote>
  <w:endnote w:type="continuationSeparator" w:id="0">
    <w:p w:rsidR="008B7E68" w:rsidRDefault="008B7E68" w:rsidP="008B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E68" w:rsidRDefault="008B7E68" w:rsidP="008B7E68">
      <w:r>
        <w:separator/>
      </w:r>
    </w:p>
  </w:footnote>
  <w:footnote w:type="continuationSeparator" w:id="0">
    <w:p w:rsidR="008B7E68" w:rsidRDefault="008B7E68" w:rsidP="008B7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214A1"/>
    <w:multiLevelType w:val="hybridMultilevel"/>
    <w:tmpl w:val="8F701EC0"/>
    <w:lvl w:ilvl="0" w:tplc="10A4A380">
      <w:start w:val="1"/>
      <w:numFmt w:val="japaneseCounting"/>
      <w:lvlText w:val="第%1部"/>
      <w:lvlJc w:val="left"/>
      <w:pPr>
        <w:ind w:left="1595" w:hanging="1275"/>
      </w:pPr>
      <w:rPr>
        <w:rFonts w:hint="default"/>
      </w:rPr>
    </w:lvl>
    <w:lvl w:ilvl="1" w:tplc="FBB4CC0E">
      <w:start w:val="1"/>
      <w:numFmt w:val="decimalEnclosedCircle"/>
      <w:lvlText w:val="%2"/>
      <w:lvlJc w:val="left"/>
      <w:pPr>
        <w:ind w:left="1495" w:hanging="360"/>
      </w:pPr>
      <w:rPr>
        <w:rFonts w:hint="default"/>
      </w:r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nsid w:val="78536376"/>
    <w:multiLevelType w:val="hybridMultilevel"/>
    <w:tmpl w:val="83B64384"/>
    <w:lvl w:ilvl="0" w:tplc="4B58FF4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32"/>
    <w:rsid w:val="000A6CA2"/>
    <w:rsid w:val="000E47B4"/>
    <w:rsid w:val="0010761D"/>
    <w:rsid w:val="0011687B"/>
    <w:rsid w:val="001352B8"/>
    <w:rsid w:val="0016278A"/>
    <w:rsid w:val="00163566"/>
    <w:rsid w:val="001A035E"/>
    <w:rsid w:val="0020194B"/>
    <w:rsid w:val="002208F8"/>
    <w:rsid w:val="00221660"/>
    <w:rsid w:val="00243E97"/>
    <w:rsid w:val="002D672E"/>
    <w:rsid w:val="0036687C"/>
    <w:rsid w:val="00381DF6"/>
    <w:rsid w:val="00381ED8"/>
    <w:rsid w:val="003866F3"/>
    <w:rsid w:val="003C18B5"/>
    <w:rsid w:val="003C1D0B"/>
    <w:rsid w:val="004E279C"/>
    <w:rsid w:val="005B3FF2"/>
    <w:rsid w:val="005C79CF"/>
    <w:rsid w:val="005D4EC6"/>
    <w:rsid w:val="00673153"/>
    <w:rsid w:val="00725779"/>
    <w:rsid w:val="00741B25"/>
    <w:rsid w:val="007D5398"/>
    <w:rsid w:val="007F2FAD"/>
    <w:rsid w:val="00803445"/>
    <w:rsid w:val="008154CD"/>
    <w:rsid w:val="0081785F"/>
    <w:rsid w:val="008A34FB"/>
    <w:rsid w:val="008B7E68"/>
    <w:rsid w:val="0090114B"/>
    <w:rsid w:val="00925FD1"/>
    <w:rsid w:val="00951304"/>
    <w:rsid w:val="00955150"/>
    <w:rsid w:val="0096522D"/>
    <w:rsid w:val="00977A98"/>
    <w:rsid w:val="00A84B0B"/>
    <w:rsid w:val="00AB5800"/>
    <w:rsid w:val="00B54B32"/>
    <w:rsid w:val="00B944EB"/>
    <w:rsid w:val="00BA6C76"/>
    <w:rsid w:val="00CD4185"/>
    <w:rsid w:val="00DE5FAF"/>
    <w:rsid w:val="00E07200"/>
    <w:rsid w:val="00E30655"/>
    <w:rsid w:val="00E63302"/>
    <w:rsid w:val="00EB3F4D"/>
    <w:rsid w:val="00EC4E46"/>
    <w:rsid w:val="00F45CA2"/>
    <w:rsid w:val="00F87844"/>
    <w:rsid w:val="00FD0F1F"/>
    <w:rsid w:val="00FD12AA"/>
    <w:rsid w:val="00FF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32"/>
    <w:pPr>
      <w:ind w:leftChars="400" w:left="840"/>
    </w:pPr>
  </w:style>
  <w:style w:type="paragraph" w:styleId="a4">
    <w:name w:val="Balloon Text"/>
    <w:basedOn w:val="a"/>
    <w:link w:val="a5"/>
    <w:uiPriority w:val="99"/>
    <w:semiHidden/>
    <w:unhideWhenUsed/>
    <w:rsid w:val="009652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522D"/>
    <w:rPr>
      <w:rFonts w:asciiTheme="majorHAnsi" w:eastAsiaTheme="majorEastAsia" w:hAnsiTheme="majorHAnsi" w:cstheme="majorBidi"/>
      <w:sz w:val="18"/>
      <w:szCs w:val="18"/>
    </w:rPr>
  </w:style>
  <w:style w:type="character" w:styleId="a6">
    <w:name w:val="Hyperlink"/>
    <w:basedOn w:val="a0"/>
    <w:uiPriority w:val="99"/>
    <w:unhideWhenUsed/>
    <w:rsid w:val="00BA6C76"/>
    <w:rPr>
      <w:color w:val="0000FF" w:themeColor="hyperlink"/>
      <w:u w:val="single"/>
    </w:rPr>
  </w:style>
  <w:style w:type="paragraph" w:styleId="a7">
    <w:name w:val="header"/>
    <w:basedOn w:val="a"/>
    <w:link w:val="a8"/>
    <w:uiPriority w:val="99"/>
    <w:unhideWhenUsed/>
    <w:rsid w:val="008B7E68"/>
    <w:pPr>
      <w:tabs>
        <w:tab w:val="center" w:pos="4252"/>
        <w:tab w:val="right" w:pos="8504"/>
      </w:tabs>
      <w:snapToGrid w:val="0"/>
    </w:pPr>
  </w:style>
  <w:style w:type="character" w:customStyle="1" w:styleId="a8">
    <w:name w:val="ヘッダー (文字)"/>
    <w:basedOn w:val="a0"/>
    <w:link w:val="a7"/>
    <w:uiPriority w:val="99"/>
    <w:rsid w:val="008B7E68"/>
  </w:style>
  <w:style w:type="paragraph" w:styleId="a9">
    <w:name w:val="footer"/>
    <w:basedOn w:val="a"/>
    <w:link w:val="aa"/>
    <w:uiPriority w:val="99"/>
    <w:unhideWhenUsed/>
    <w:rsid w:val="008B7E68"/>
    <w:pPr>
      <w:tabs>
        <w:tab w:val="center" w:pos="4252"/>
        <w:tab w:val="right" w:pos="8504"/>
      </w:tabs>
      <w:snapToGrid w:val="0"/>
    </w:pPr>
  </w:style>
  <w:style w:type="character" w:customStyle="1" w:styleId="aa">
    <w:name w:val="フッター (文字)"/>
    <w:basedOn w:val="a0"/>
    <w:link w:val="a9"/>
    <w:uiPriority w:val="99"/>
    <w:rsid w:val="008B7E68"/>
  </w:style>
  <w:style w:type="table" w:styleId="ab">
    <w:name w:val="Table Grid"/>
    <w:basedOn w:val="a1"/>
    <w:uiPriority w:val="59"/>
    <w:rsid w:val="0081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32"/>
    <w:pPr>
      <w:ind w:leftChars="400" w:left="840"/>
    </w:pPr>
  </w:style>
  <w:style w:type="paragraph" w:styleId="a4">
    <w:name w:val="Balloon Text"/>
    <w:basedOn w:val="a"/>
    <w:link w:val="a5"/>
    <w:uiPriority w:val="99"/>
    <w:semiHidden/>
    <w:unhideWhenUsed/>
    <w:rsid w:val="009652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522D"/>
    <w:rPr>
      <w:rFonts w:asciiTheme="majorHAnsi" w:eastAsiaTheme="majorEastAsia" w:hAnsiTheme="majorHAnsi" w:cstheme="majorBidi"/>
      <w:sz w:val="18"/>
      <w:szCs w:val="18"/>
    </w:rPr>
  </w:style>
  <w:style w:type="character" w:styleId="a6">
    <w:name w:val="Hyperlink"/>
    <w:basedOn w:val="a0"/>
    <w:uiPriority w:val="99"/>
    <w:unhideWhenUsed/>
    <w:rsid w:val="00BA6C76"/>
    <w:rPr>
      <w:color w:val="0000FF" w:themeColor="hyperlink"/>
      <w:u w:val="single"/>
    </w:rPr>
  </w:style>
  <w:style w:type="paragraph" w:styleId="a7">
    <w:name w:val="header"/>
    <w:basedOn w:val="a"/>
    <w:link w:val="a8"/>
    <w:uiPriority w:val="99"/>
    <w:unhideWhenUsed/>
    <w:rsid w:val="008B7E68"/>
    <w:pPr>
      <w:tabs>
        <w:tab w:val="center" w:pos="4252"/>
        <w:tab w:val="right" w:pos="8504"/>
      </w:tabs>
      <w:snapToGrid w:val="0"/>
    </w:pPr>
  </w:style>
  <w:style w:type="character" w:customStyle="1" w:styleId="a8">
    <w:name w:val="ヘッダー (文字)"/>
    <w:basedOn w:val="a0"/>
    <w:link w:val="a7"/>
    <w:uiPriority w:val="99"/>
    <w:rsid w:val="008B7E68"/>
  </w:style>
  <w:style w:type="paragraph" w:styleId="a9">
    <w:name w:val="footer"/>
    <w:basedOn w:val="a"/>
    <w:link w:val="aa"/>
    <w:uiPriority w:val="99"/>
    <w:unhideWhenUsed/>
    <w:rsid w:val="008B7E68"/>
    <w:pPr>
      <w:tabs>
        <w:tab w:val="center" w:pos="4252"/>
        <w:tab w:val="right" w:pos="8504"/>
      </w:tabs>
      <w:snapToGrid w:val="0"/>
    </w:pPr>
  </w:style>
  <w:style w:type="character" w:customStyle="1" w:styleId="aa">
    <w:name w:val="フッター (文字)"/>
    <w:basedOn w:val="a0"/>
    <w:link w:val="a9"/>
    <w:uiPriority w:val="99"/>
    <w:rsid w:val="008B7E68"/>
  </w:style>
  <w:style w:type="table" w:styleId="ab">
    <w:name w:val="Table Grid"/>
    <w:basedOn w:val="a1"/>
    <w:uiPriority w:val="59"/>
    <w:rsid w:val="00817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AC5675-53FE-402B-A407-FEA0B5CC1F08}" type="doc">
      <dgm:prSet loTypeId="urn:microsoft.com/office/officeart/2005/8/layout/vList2" loCatId="list" qsTypeId="urn:microsoft.com/office/officeart/2005/8/quickstyle/simple5" qsCatId="simple" csTypeId="urn:microsoft.com/office/officeart/2005/8/colors/accent2_1" csCatId="accent2" phldr="1"/>
      <dgm:spPr/>
      <dgm:t>
        <a:bodyPr/>
        <a:lstStyle/>
        <a:p>
          <a:endParaRPr kumimoji="1" lang="ja-JP" altLang="en-US"/>
        </a:p>
      </dgm:t>
    </dgm:pt>
    <dgm:pt modelId="{D39F747D-C6CF-4BE1-967D-7C976DF5BA1A}">
      <dgm:prSet phldrT="[テキスト]" custT="1"/>
      <dgm:spPr/>
      <dgm:t>
        <a:bodyPr/>
        <a:lstStyle/>
        <a:p>
          <a:pPr algn="ctr"/>
          <a:r>
            <a:rPr kumimoji="1" lang="ja-JP" altLang="en-US" sz="1800">
              <a:latin typeface="HG丸ｺﾞｼｯｸM-PRO" panose="020F0600000000000000" pitchFamily="50" charset="-128"/>
              <a:ea typeface="HG丸ｺﾞｼｯｸM-PRO" panose="020F0600000000000000" pitchFamily="50" charset="-128"/>
            </a:rPr>
            <a:t>九州電力 株式会社</a:t>
          </a:r>
        </a:p>
      </dgm:t>
    </dgm:pt>
    <dgm:pt modelId="{14BE17D7-1B87-424B-92B5-C87E90D18694}" type="parTrans" cxnId="{89C90C42-4D1F-4B24-97F4-FCFF2BD2AC07}">
      <dgm:prSet/>
      <dgm:spPr/>
      <dgm:t>
        <a:bodyPr/>
        <a:lstStyle/>
        <a:p>
          <a:endParaRPr kumimoji="1" lang="ja-JP" altLang="en-US"/>
        </a:p>
      </dgm:t>
    </dgm:pt>
    <dgm:pt modelId="{ADA72B80-E601-4EC0-B8B2-98418A6ECEFB}" type="sibTrans" cxnId="{89C90C42-4D1F-4B24-97F4-FCFF2BD2AC07}">
      <dgm:prSet/>
      <dgm:spPr/>
      <dgm:t>
        <a:bodyPr/>
        <a:lstStyle/>
        <a:p>
          <a:endParaRPr kumimoji="1" lang="ja-JP" altLang="en-US"/>
        </a:p>
      </dgm:t>
    </dgm:pt>
    <dgm:pt modelId="{12E756B8-95E6-4393-A7AE-9056F94CEE13}">
      <dgm:prSet phldrT="[テキスト]" custT="1"/>
      <dgm:spPr/>
      <dgm:t>
        <a:bodyPr/>
        <a:lstStyle/>
        <a:p>
          <a:pPr algn="ctr"/>
          <a:r>
            <a:rPr kumimoji="1" lang="ja-JP" altLang="en-US" sz="1600">
              <a:latin typeface="HG丸ｺﾞｼｯｸM-PRO" panose="020F0600000000000000" pitchFamily="50" charset="-128"/>
              <a:ea typeface="HG丸ｺﾞｼｯｸM-PRO" panose="020F0600000000000000" pitchFamily="50" charset="-128"/>
            </a:rPr>
            <a:t>一般財団法人</a:t>
          </a:r>
          <a:r>
            <a:rPr kumimoji="1" lang="ja-JP" altLang="en-US" sz="1800">
              <a:latin typeface="HG丸ｺﾞｼｯｸM-PRO" panose="020F0600000000000000" pitchFamily="50" charset="-128"/>
              <a:ea typeface="HG丸ｺﾞｼｯｸM-PRO" panose="020F0600000000000000" pitchFamily="50" charset="-128"/>
            </a:rPr>
            <a:t> </a:t>
          </a:r>
          <a:r>
            <a:rPr kumimoji="1" lang="en-US" altLang="ja-JP" sz="1800">
              <a:latin typeface="HG丸ｺﾞｼｯｸM-PRO" panose="020F0600000000000000" pitchFamily="50" charset="-128"/>
              <a:ea typeface="HG丸ｺﾞｼｯｸM-PRO" panose="020F0600000000000000" pitchFamily="50" charset="-128"/>
            </a:rPr>
            <a:t>NHK</a:t>
          </a:r>
          <a:r>
            <a:rPr kumimoji="1" lang="ja-JP" altLang="en-US" sz="1800">
              <a:latin typeface="HG丸ｺﾞｼｯｸM-PRO" panose="020F0600000000000000" pitchFamily="50" charset="-128"/>
              <a:ea typeface="HG丸ｺﾞｼｯｸM-PRO" panose="020F0600000000000000" pitchFamily="50" charset="-128"/>
            </a:rPr>
            <a:t>エンジニアリングシステム</a:t>
          </a:r>
        </a:p>
      </dgm:t>
    </dgm:pt>
    <dgm:pt modelId="{FB93A7AF-D58F-480D-8346-90F3F87C314D}" type="parTrans" cxnId="{F40FE89C-719F-4F6F-B449-886BB2C23023}">
      <dgm:prSet/>
      <dgm:spPr/>
      <dgm:t>
        <a:bodyPr/>
        <a:lstStyle/>
        <a:p>
          <a:endParaRPr kumimoji="1" lang="ja-JP" altLang="en-US"/>
        </a:p>
      </dgm:t>
    </dgm:pt>
    <dgm:pt modelId="{27539CBC-708C-431A-B90F-5941F11FBB2A}" type="sibTrans" cxnId="{F40FE89C-719F-4F6F-B449-886BB2C23023}">
      <dgm:prSet/>
      <dgm:spPr/>
      <dgm:t>
        <a:bodyPr/>
        <a:lstStyle/>
        <a:p>
          <a:endParaRPr kumimoji="1" lang="ja-JP" altLang="en-US"/>
        </a:p>
      </dgm:t>
    </dgm:pt>
    <dgm:pt modelId="{2258AAFC-E317-4035-802C-DED48A4885F8}" type="pres">
      <dgm:prSet presAssocID="{C5AC5675-53FE-402B-A407-FEA0B5CC1F08}" presName="linear" presStyleCnt="0">
        <dgm:presLayoutVars>
          <dgm:animLvl val="lvl"/>
          <dgm:resizeHandles val="exact"/>
        </dgm:presLayoutVars>
      </dgm:prSet>
      <dgm:spPr/>
      <dgm:t>
        <a:bodyPr/>
        <a:lstStyle/>
        <a:p>
          <a:endParaRPr kumimoji="1" lang="ja-JP" altLang="en-US"/>
        </a:p>
      </dgm:t>
    </dgm:pt>
    <dgm:pt modelId="{5889DE28-C294-40D6-836F-0AB6431942EB}" type="pres">
      <dgm:prSet presAssocID="{D39F747D-C6CF-4BE1-967D-7C976DF5BA1A}" presName="parentText" presStyleLbl="node1" presStyleIdx="0" presStyleCnt="2" custScaleX="100000" custScaleY="37862" custLinFactNeighborX="-24719" custLinFactNeighborY="-2690">
        <dgm:presLayoutVars>
          <dgm:chMax val="0"/>
          <dgm:bulletEnabled val="1"/>
        </dgm:presLayoutVars>
      </dgm:prSet>
      <dgm:spPr/>
      <dgm:t>
        <a:bodyPr/>
        <a:lstStyle/>
        <a:p>
          <a:endParaRPr kumimoji="1" lang="ja-JP" altLang="en-US"/>
        </a:p>
      </dgm:t>
    </dgm:pt>
    <dgm:pt modelId="{B2951D12-DCF2-44A2-8EC5-D18FD2F8015E}" type="pres">
      <dgm:prSet presAssocID="{ADA72B80-E601-4EC0-B8B2-98418A6ECEFB}" presName="spacer" presStyleCnt="0"/>
      <dgm:spPr/>
    </dgm:pt>
    <dgm:pt modelId="{23FD18F9-7C6D-4D29-917A-96F34E97D2B3}" type="pres">
      <dgm:prSet presAssocID="{12E756B8-95E6-4393-A7AE-9056F94CEE13}" presName="parentText" presStyleLbl="node1" presStyleIdx="1" presStyleCnt="2" custScaleY="38922">
        <dgm:presLayoutVars>
          <dgm:chMax val="0"/>
          <dgm:bulletEnabled val="1"/>
        </dgm:presLayoutVars>
      </dgm:prSet>
      <dgm:spPr/>
      <dgm:t>
        <a:bodyPr/>
        <a:lstStyle/>
        <a:p>
          <a:endParaRPr kumimoji="1" lang="ja-JP" altLang="en-US"/>
        </a:p>
      </dgm:t>
    </dgm:pt>
  </dgm:ptLst>
  <dgm:cxnLst>
    <dgm:cxn modelId="{F40FE89C-719F-4F6F-B449-886BB2C23023}" srcId="{C5AC5675-53FE-402B-A407-FEA0B5CC1F08}" destId="{12E756B8-95E6-4393-A7AE-9056F94CEE13}" srcOrd="1" destOrd="0" parTransId="{FB93A7AF-D58F-480D-8346-90F3F87C314D}" sibTransId="{27539CBC-708C-431A-B90F-5941F11FBB2A}"/>
    <dgm:cxn modelId="{4CA9DA4F-1541-4207-9FBD-CE3A79A5E172}" type="presOf" srcId="{D39F747D-C6CF-4BE1-967D-7C976DF5BA1A}" destId="{5889DE28-C294-40D6-836F-0AB6431942EB}" srcOrd="0" destOrd="0" presId="urn:microsoft.com/office/officeart/2005/8/layout/vList2"/>
    <dgm:cxn modelId="{DA43D9D1-3F9C-4085-B075-4A0018EB4C4F}" type="presOf" srcId="{C5AC5675-53FE-402B-A407-FEA0B5CC1F08}" destId="{2258AAFC-E317-4035-802C-DED48A4885F8}" srcOrd="0" destOrd="0" presId="urn:microsoft.com/office/officeart/2005/8/layout/vList2"/>
    <dgm:cxn modelId="{89C90C42-4D1F-4B24-97F4-FCFF2BD2AC07}" srcId="{C5AC5675-53FE-402B-A407-FEA0B5CC1F08}" destId="{D39F747D-C6CF-4BE1-967D-7C976DF5BA1A}" srcOrd="0" destOrd="0" parTransId="{14BE17D7-1B87-424B-92B5-C87E90D18694}" sibTransId="{ADA72B80-E601-4EC0-B8B2-98418A6ECEFB}"/>
    <dgm:cxn modelId="{74EC6841-7537-4794-BFA7-025CA90916CE}" type="presOf" srcId="{12E756B8-95E6-4393-A7AE-9056F94CEE13}" destId="{23FD18F9-7C6D-4D29-917A-96F34E97D2B3}" srcOrd="0" destOrd="0" presId="urn:microsoft.com/office/officeart/2005/8/layout/vList2"/>
    <dgm:cxn modelId="{FC91A634-3630-4C62-A39D-AAA0EB9FCA97}" type="presParOf" srcId="{2258AAFC-E317-4035-802C-DED48A4885F8}" destId="{5889DE28-C294-40D6-836F-0AB6431942EB}" srcOrd="0" destOrd="0" presId="urn:microsoft.com/office/officeart/2005/8/layout/vList2"/>
    <dgm:cxn modelId="{807B5360-7998-40C9-93D6-DAAD0558A43F}" type="presParOf" srcId="{2258AAFC-E317-4035-802C-DED48A4885F8}" destId="{B2951D12-DCF2-44A2-8EC5-D18FD2F8015E}" srcOrd="1" destOrd="0" presId="urn:microsoft.com/office/officeart/2005/8/layout/vList2"/>
    <dgm:cxn modelId="{AC1F421E-6298-45EA-8196-EBD1A9645798}" type="presParOf" srcId="{2258AAFC-E317-4035-802C-DED48A4885F8}" destId="{23FD18F9-7C6D-4D29-917A-96F34E97D2B3}" srcOrd="2"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9DE28-C294-40D6-836F-0AB6431942EB}">
      <dsp:nvSpPr>
        <dsp:cNvPr id="0" name=""/>
        <dsp:cNvSpPr/>
      </dsp:nvSpPr>
      <dsp:spPr>
        <a:xfrm>
          <a:off x="0" y="1607"/>
          <a:ext cx="6076950" cy="425265"/>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kumimoji="1" lang="ja-JP" altLang="en-US" sz="1800" kern="1200">
              <a:latin typeface="HG丸ｺﾞｼｯｸM-PRO" panose="020F0600000000000000" pitchFamily="50" charset="-128"/>
              <a:ea typeface="HG丸ｺﾞｼｯｸM-PRO" panose="020F0600000000000000" pitchFamily="50" charset="-128"/>
            </a:rPr>
            <a:t>九州電力 株式会社</a:t>
          </a:r>
        </a:p>
      </dsp:txBody>
      <dsp:txXfrm>
        <a:off x="20760" y="22367"/>
        <a:ext cx="6035430" cy="383745"/>
      </dsp:txXfrm>
    </dsp:sp>
    <dsp:sp modelId="{23FD18F9-7C6D-4D29-917A-96F34E97D2B3}">
      <dsp:nvSpPr>
        <dsp:cNvPr id="0" name=""/>
        <dsp:cNvSpPr/>
      </dsp:nvSpPr>
      <dsp:spPr>
        <a:xfrm>
          <a:off x="0" y="604322"/>
          <a:ext cx="6076950" cy="437171"/>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kumimoji="1" lang="ja-JP" altLang="en-US" sz="1600" kern="1200">
              <a:latin typeface="HG丸ｺﾞｼｯｸM-PRO" panose="020F0600000000000000" pitchFamily="50" charset="-128"/>
              <a:ea typeface="HG丸ｺﾞｼｯｸM-PRO" panose="020F0600000000000000" pitchFamily="50" charset="-128"/>
            </a:rPr>
            <a:t>一般財団法人</a:t>
          </a:r>
          <a:r>
            <a:rPr kumimoji="1" lang="ja-JP" altLang="en-US" sz="1800" kern="1200">
              <a:latin typeface="HG丸ｺﾞｼｯｸM-PRO" panose="020F0600000000000000" pitchFamily="50" charset="-128"/>
              <a:ea typeface="HG丸ｺﾞｼｯｸM-PRO" panose="020F0600000000000000" pitchFamily="50" charset="-128"/>
            </a:rPr>
            <a:t> </a:t>
          </a:r>
          <a:r>
            <a:rPr kumimoji="1" lang="en-US" altLang="ja-JP" sz="1800" kern="1200">
              <a:latin typeface="HG丸ｺﾞｼｯｸM-PRO" panose="020F0600000000000000" pitchFamily="50" charset="-128"/>
              <a:ea typeface="HG丸ｺﾞｼｯｸM-PRO" panose="020F0600000000000000" pitchFamily="50" charset="-128"/>
            </a:rPr>
            <a:t>NHK</a:t>
          </a:r>
          <a:r>
            <a:rPr kumimoji="1" lang="ja-JP" altLang="en-US" sz="1800" kern="1200">
              <a:latin typeface="HG丸ｺﾞｼｯｸM-PRO" panose="020F0600000000000000" pitchFamily="50" charset="-128"/>
              <a:ea typeface="HG丸ｺﾞｼｯｸM-PRO" panose="020F0600000000000000" pitchFamily="50" charset="-128"/>
            </a:rPr>
            <a:t>エンジニアリングシステム</a:t>
          </a:r>
        </a:p>
      </dsp:txBody>
      <dsp:txXfrm>
        <a:off x="21341" y="625663"/>
        <a:ext cx="6034268" cy="3944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EE448-FEC4-49D7-A964-53CEF811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 久美子</dc:creator>
  <cp:lastModifiedBy>Windows ユーザー</cp:lastModifiedBy>
  <cp:revision>16</cp:revision>
  <cp:lastPrinted>2018-01-25T01:47:00Z</cp:lastPrinted>
  <dcterms:created xsi:type="dcterms:W3CDTF">2018-01-24T02:29:00Z</dcterms:created>
  <dcterms:modified xsi:type="dcterms:W3CDTF">2018-01-25T01:55:00Z</dcterms:modified>
</cp:coreProperties>
</file>